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none"/>
          <w:lang w:val="en-GB" w:eastAsia="en-GB" w:bidi="en-GB"/>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Event Ambassador | Christmas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Seasonal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Event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Engagement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Whipsnade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Responsible for equipment maintenance and safe use by visitors during an event</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2"/>
          <w:szCs w:val="22"/>
          <w:lang w:val="en-GB" w:eastAsia="en-GB" w:bidi="en-GB"/>
        </w:rPr>
        <w:t xml:space="preserve">Events at Whipsnade Zoo provide ZSL with the best opportunity to engage with our audiences, both new and existing, members, fellows and donors. They are a fundamental part of communicating ZSL’s mission and in reaching commercial targets.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Events Team’s primary objective is to deliver a diverse annual calendar of events including family events during school holidays, membership engagement and commercial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Christmas EA will help deliver a magical Santa experience to all visitors and assist with build and derig of the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Assist with the delivery of our Christmas events, which reflect and support the objectives and long term strategy of ZSL in building our relationships with all our supporters and to the wider public.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assist the Events team in the set-up, running and de-rig of events on site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help manage visitors and assist with direction and participation in activities on event days.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Be responsible for recording visitor data where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the safety of our visitors and the event is kept to the highest standards always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event materials are kept well stocked throughout event days</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Be a point of contact for queries from contractors including caterers and performers </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Manage visitors’ queries and complaints </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Brief the teams of volunteers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Liaise with external suppliers/stakeholders as well as with colleagues across ZSL and the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Working with the general public in a face to face setting.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working as part of an event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ideal candidate will possess excellent communication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Be confident in dealing with the general public</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Strong diplomacy and a good sense of humour are an advantage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Flexible to adapt to a constantly changing environment and know when to escalate a situation to higher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multi-task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keen interest in the natural world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zoo based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frequent work during weekends and occasional early mornings/evenings/bank holidays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6685" cy="70929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929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2024-09-19T08:16:00Z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
  </property>
  <property fmtid="{D5CDD505-2E9C-101B-9397-08002B2CF9AE}" pid="20" name="ContentTypeId">
    <vt:lpwstr>0x0101007C5C203F705EE047B552FBA94E4EB58F</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