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2E7" w14:textId="0D1B95E3" w:rsidR="00A85487" w:rsidRPr="003555EE" w:rsidRDefault="00C01279" w:rsidP="00100C5B">
      <w:pPr>
        <w:pStyle w:val="Heading3"/>
      </w:pPr>
      <w:r>
        <w:rPr>
          <w:u w:val="none"/>
        </w:rPr>
        <w:t xml:space="preserve">                                                                                                                                       </w:t>
      </w:r>
    </w:p>
    <w:p w14:paraId="15CD1238" w14:textId="51759CFC" w:rsidR="00A85487" w:rsidRPr="00DE3D13" w:rsidRDefault="00DE3D13" w:rsidP="00DE3D13">
      <w:pPr>
        <w:spacing w:after="220"/>
        <w:rPr>
          <w:rFonts w:asciiTheme="minorHAnsi" w:hAnsiTheme="minorHAnsi"/>
          <w:sz w:val="44"/>
          <w:szCs w:val="44"/>
        </w:rPr>
      </w:pPr>
      <w:r w:rsidRPr="00DE3D13">
        <w:rPr>
          <w:rFonts w:asciiTheme="minorHAnsi" w:hAnsiTheme="minorHAnsi"/>
          <w:b/>
          <w:bCs/>
          <w:color w:val="007934"/>
          <w:sz w:val="44"/>
          <w:szCs w:val="44"/>
        </w:rPr>
        <w:t>Sustainable Finance Programme Manager</w:t>
      </w:r>
    </w:p>
    <w:tbl>
      <w:tblPr>
        <w:tblStyle w:val="TableGrid"/>
        <w:tblW w:w="0" w:type="auto"/>
        <w:tblInd w:w="0" w:type="dxa"/>
        <w:tblLook w:val="04A0" w:firstRow="1" w:lastRow="0" w:firstColumn="1" w:lastColumn="0" w:noHBand="0" w:noVBand="1"/>
      </w:tblPr>
      <w:tblGrid>
        <w:gridCol w:w="1413"/>
        <w:gridCol w:w="2835"/>
        <w:gridCol w:w="1276"/>
        <w:gridCol w:w="3492"/>
      </w:tblGrid>
      <w:tr w:rsidR="003E4AA3" w14:paraId="1EAF2F53" w14:textId="77777777" w:rsidTr="60604C01">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7398C611" w14:textId="303F25BA" w:rsidR="003E4AA3" w:rsidRPr="009235C6" w:rsidRDefault="003E4AA3" w:rsidP="4AA92588">
            <w:pPr>
              <w:rPr>
                <w:b/>
                <w:bCs/>
                <w:color w:val="FFFFFF" w:themeColor="background1"/>
                <w:sz w:val="22"/>
              </w:rPr>
            </w:pPr>
            <w:bookmarkStart w:id="0" w:name="_Hlk122621579"/>
            <w:r w:rsidRPr="4AA92588">
              <w:rPr>
                <w:b/>
                <w:bCs/>
                <w:color w:val="FFFFFF" w:themeColor="background1"/>
              </w:rPr>
              <w:t xml:space="preserve">Job </w:t>
            </w:r>
            <w:r w:rsidR="5656A44D" w:rsidRPr="4AA92588">
              <w:rPr>
                <w:b/>
                <w:bCs/>
                <w:color w:val="FFFFFF" w:themeColor="background1"/>
              </w:rPr>
              <w:t>level</w:t>
            </w:r>
          </w:p>
        </w:tc>
        <w:tc>
          <w:tcPr>
            <w:tcW w:w="2835" w:type="dxa"/>
            <w:tcBorders>
              <w:top w:val="single" w:sz="4" w:space="0" w:color="auto"/>
              <w:left w:val="single" w:sz="4" w:space="0" w:color="auto"/>
              <w:bottom w:val="single" w:sz="4" w:space="0" w:color="auto"/>
              <w:right w:val="single" w:sz="4" w:space="0" w:color="auto"/>
            </w:tcBorders>
            <w:hideMark/>
          </w:tcPr>
          <w:p w14:paraId="46F36DCA" w14:textId="7DE16F21" w:rsidR="003E4AA3" w:rsidRPr="008026AD" w:rsidRDefault="00DE3D13" w:rsidP="60604C01">
            <w:pPr>
              <w:rPr>
                <w:b/>
                <w:bCs/>
              </w:rPr>
            </w:pPr>
            <w:r>
              <w:rPr>
                <w:b/>
                <w:bCs/>
              </w:rPr>
              <w:t xml:space="preserve">Organisational Level 5 </w:t>
            </w:r>
          </w:p>
        </w:tc>
        <w:tc>
          <w:tcPr>
            <w:tcW w:w="1276" w:type="dxa"/>
            <w:tcBorders>
              <w:top w:val="single" w:sz="4" w:space="0" w:color="auto"/>
              <w:left w:val="single" w:sz="4" w:space="0" w:color="auto"/>
              <w:right w:val="single" w:sz="4" w:space="0" w:color="auto"/>
            </w:tcBorders>
            <w:shd w:val="clear" w:color="auto" w:fill="006600"/>
            <w:hideMark/>
          </w:tcPr>
          <w:p w14:paraId="03C7C2B7" w14:textId="70F6CE16" w:rsidR="003E4AA3" w:rsidRPr="009235C6" w:rsidRDefault="003E4AA3" w:rsidP="00BF6F89">
            <w:pPr>
              <w:rPr>
                <w:rFonts w:cstheme="minorHAnsi"/>
                <w:b/>
                <w:bCs/>
                <w:color w:val="FFFFFF" w:themeColor="background1"/>
              </w:rPr>
            </w:pPr>
            <w:r w:rsidRPr="009235C6">
              <w:rPr>
                <w:rFonts w:cstheme="minorHAnsi"/>
                <w:b/>
                <w:bCs/>
                <w:color w:val="FFFFFF" w:themeColor="background1"/>
              </w:rPr>
              <w:t>Reports to</w:t>
            </w:r>
          </w:p>
        </w:tc>
        <w:tc>
          <w:tcPr>
            <w:tcW w:w="3492" w:type="dxa"/>
            <w:tcBorders>
              <w:top w:val="single" w:sz="4" w:space="0" w:color="auto"/>
              <w:left w:val="single" w:sz="4" w:space="0" w:color="auto"/>
              <w:right w:val="single" w:sz="4" w:space="0" w:color="auto"/>
            </w:tcBorders>
          </w:tcPr>
          <w:p w14:paraId="2185A247" w14:textId="1586EFEE" w:rsidR="003E4AA3" w:rsidRPr="00DE3D13" w:rsidRDefault="00DE3D13" w:rsidP="0049137A">
            <w:pPr>
              <w:rPr>
                <w:rFonts w:cstheme="minorHAnsi"/>
                <w:b/>
                <w:bCs/>
                <w:szCs w:val="24"/>
              </w:rPr>
            </w:pPr>
            <w:r w:rsidRPr="00DE3D13">
              <w:rPr>
                <w:b/>
                <w:bCs/>
                <w:szCs w:val="24"/>
              </w:rPr>
              <w:t>Head of Sustainable Business &amp; Finance</w:t>
            </w:r>
          </w:p>
        </w:tc>
      </w:tr>
      <w:tr w:rsidR="003E4AA3" w14:paraId="3C2068F7" w14:textId="77777777" w:rsidTr="60604C01">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7B463F9" w14:textId="77777777" w:rsidR="003E4AA3" w:rsidRPr="009235C6" w:rsidRDefault="003E4AA3">
            <w:pPr>
              <w:rPr>
                <w:rFonts w:cstheme="minorHAnsi"/>
                <w:b/>
                <w:bCs/>
                <w:color w:val="FFFFFF" w:themeColor="background1"/>
              </w:rPr>
            </w:pPr>
            <w:r w:rsidRPr="009235C6">
              <w:rPr>
                <w:rFonts w:cstheme="minorHAnsi"/>
                <w:b/>
                <w:bCs/>
                <w:color w:val="FFFFFF" w:themeColor="background1"/>
              </w:rPr>
              <w:t>Directorate</w:t>
            </w:r>
          </w:p>
        </w:tc>
        <w:tc>
          <w:tcPr>
            <w:tcW w:w="2835" w:type="dxa"/>
            <w:tcBorders>
              <w:top w:val="single" w:sz="4" w:space="0" w:color="auto"/>
              <w:left w:val="single" w:sz="4" w:space="0" w:color="auto"/>
              <w:bottom w:val="single" w:sz="4" w:space="0" w:color="auto"/>
              <w:right w:val="single" w:sz="4" w:space="0" w:color="auto"/>
            </w:tcBorders>
          </w:tcPr>
          <w:p w14:paraId="7E6BF310" w14:textId="73404339" w:rsidR="003E4AA3" w:rsidRPr="00DE3D13" w:rsidRDefault="00DE3D13">
            <w:pPr>
              <w:rPr>
                <w:rFonts w:cstheme="minorHAnsi"/>
                <w:b/>
                <w:bCs/>
                <w:szCs w:val="24"/>
              </w:rPr>
            </w:pPr>
            <w:r w:rsidRPr="00DE3D13">
              <w:rPr>
                <w:b/>
                <w:bCs/>
                <w:szCs w:val="24"/>
              </w:rPr>
              <w:t>Conservation &amp; Policy</w:t>
            </w:r>
          </w:p>
          <w:p w14:paraId="0E58A214" w14:textId="77777777" w:rsidR="003E4AA3" w:rsidRPr="003E4AA3" w:rsidRDefault="003E4AA3">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94E9714" w14:textId="77777777" w:rsidR="003E4AA3" w:rsidRPr="009235C6" w:rsidRDefault="003E4AA3">
            <w:pPr>
              <w:rPr>
                <w:rFonts w:cstheme="minorHAnsi"/>
                <w:b/>
                <w:bCs/>
                <w:color w:val="FFFFFF" w:themeColor="background1"/>
              </w:rPr>
            </w:pPr>
            <w:r w:rsidRPr="009235C6">
              <w:rPr>
                <w:rFonts w:cstheme="minorHAnsi"/>
                <w:b/>
                <w:bCs/>
                <w:color w:val="FFFFFF" w:themeColor="background1"/>
              </w:rPr>
              <w:t>Function</w:t>
            </w:r>
          </w:p>
        </w:tc>
        <w:tc>
          <w:tcPr>
            <w:tcW w:w="3492" w:type="dxa"/>
            <w:tcBorders>
              <w:top w:val="single" w:sz="4" w:space="0" w:color="auto"/>
              <w:left w:val="single" w:sz="4" w:space="0" w:color="auto"/>
              <w:bottom w:val="single" w:sz="4" w:space="0" w:color="auto"/>
              <w:right w:val="single" w:sz="4" w:space="0" w:color="auto"/>
            </w:tcBorders>
            <w:hideMark/>
          </w:tcPr>
          <w:p w14:paraId="5706D4D9" w14:textId="6FE3E2D0" w:rsidR="003E4AA3" w:rsidRPr="00DE3D13" w:rsidRDefault="00DE3D13">
            <w:pPr>
              <w:rPr>
                <w:rFonts w:cstheme="minorHAnsi"/>
                <w:b/>
                <w:bCs/>
                <w:szCs w:val="24"/>
              </w:rPr>
            </w:pPr>
            <w:r w:rsidRPr="00DE3D13">
              <w:rPr>
                <w:b/>
                <w:bCs/>
                <w:szCs w:val="24"/>
              </w:rPr>
              <w:t>Sustainable Business &amp; Finance Department</w:t>
            </w:r>
          </w:p>
        </w:tc>
      </w:tr>
      <w:tr w:rsidR="008479A5" w14:paraId="615BAF68" w14:textId="77777777" w:rsidTr="60604C01">
        <w:tc>
          <w:tcPr>
            <w:tcW w:w="1413" w:type="dxa"/>
            <w:tcBorders>
              <w:top w:val="single" w:sz="4" w:space="0" w:color="auto"/>
              <w:left w:val="single" w:sz="4" w:space="0" w:color="auto"/>
              <w:bottom w:val="single" w:sz="4" w:space="0" w:color="auto"/>
              <w:right w:val="single" w:sz="4" w:space="0" w:color="auto"/>
            </w:tcBorders>
            <w:shd w:val="clear" w:color="auto" w:fill="006600"/>
          </w:tcPr>
          <w:p w14:paraId="1B4B7345" w14:textId="0D8017F8" w:rsidR="008479A5" w:rsidRPr="009235C6" w:rsidRDefault="008479A5">
            <w:pPr>
              <w:rPr>
                <w:rFonts w:cstheme="minorHAnsi"/>
                <w:b/>
                <w:bCs/>
                <w:color w:val="FFFFFF" w:themeColor="background1"/>
              </w:rPr>
            </w:pPr>
            <w:r w:rsidRPr="009235C6">
              <w:rPr>
                <w:rFonts w:cstheme="minorHAnsi"/>
                <w:b/>
                <w:bCs/>
                <w:color w:val="FFFFFF" w:themeColor="background1"/>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531E0720" w14:textId="40179813" w:rsidR="008479A5" w:rsidRPr="008026AD" w:rsidRDefault="00446202">
            <w:pPr>
              <w:rPr>
                <w:rFonts w:cstheme="minorHAnsi"/>
                <w:b/>
                <w:bCs/>
              </w:rPr>
            </w:pPr>
            <w:r w:rsidRPr="008026AD">
              <w:rPr>
                <w:rFonts w:cstheme="minorHAnsi"/>
                <w:b/>
                <w:bCs/>
              </w:rPr>
              <w:t>Permanent</w:t>
            </w:r>
          </w:p>
          <w:p w14:paraId="3891DEE1" w14:textId="4BD55B57" w:rsidR="008479A5" w:rsidRDefault="008479A5">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4F203C26" w14:textId="73541ED6" w:rsidR="008479A5" w:rsidRPr="009235C6" w:rsidRDefault="00AE5D88">
            <w:pPr>
              <w:rPr>
                <w:rFonts w:cstheme="minorHAnsi"/>
                <w:b/>
                <w:bCs/>
                <w:color w:val="FFFFFF" w:themeColor="background1"/>
              </w:rPr>
            </w:pPr>
            <w:r w:rsidRPr="009235C6">
              <w:rPr>
                <w:rFonts w:cstheme="minorHAnsi"/>
                <w:b/>
                <w:bCs/>
                <w:color w:val="FFFFFF" w:themeColor="background1"/>
              </w:rPr>
              <w:t>Location</w:t>
            </w:r>
          </w:p>
        </w:tc>
        <w:tc>
          <w:tcPr>
            <w:tcW w:w="3492" w:type="dxa"/>
            <w:tcBorders>
              <w:top w:val="single" w:sz="4" w:space="0" w:color="auto"/>
              <w:left w:val="single" w:sz="4" w:space="0" w:color="auto"/>
              <w:bottom w:val="single" w:sz="4" w:space="0" w:color="auto"/>
              <w:right w:val="single" w:sz="4" w:space="0" w:color="auto"/>
            </w:tcBorders>
          </w:tcPr>
          <w:p w14:paraId="22B0528D" w14:textId="4505B353" w:rsidR="008479A5" w:rsidRPr="008026AD" w:rsidRDefault="006352C5">
            <w:pPr>
              <w:rPr>
                <w:rFonts w:cstheme="minorHAnsi"/>
                <w:b/>
                <w:bCs/>
              </w:rPr>
            </w:pPr>
            <w:r w:rsidRPr="008026AD">
              <w:rPr>
                <w:rFonts w:cstheme="minorHAnsi"/>
                <w:b/>
                <w:bCs/>
              </w:rPr>
              <w:t>Regent’s Park</w:t>
            </w:r>
            <w:r w:rsidR="00DE3D13">
              <w:rPr>
                <w:rFonts w:cstheme="minorHAnsi"/>
                <w:b/>
                <w:bCs/>
              </w:rPr>
              <w:t>/Hybrid</w:t>
            </w:r>
          </w:p>
        </w:tc>
      </w:tr>
      <w:bookmarkEnd w:id="0"/>
    </w:tbl>
    <w:p w14:paraId="08C5A71A" w14:textId="77777777" w:rsidR="00A85487" w:rsidRPr="001862B4" w:rsidRDefault="00A85487" w:rsidP="001862B4">
      <w:pPr>
        <w:jc w:val="both"/>
        <w:rPr>
          <w:rFonts w:asciiTheme="minorHAnsi" w:hAnsiTheme="minorHAnsi" w:cs="Arial"/>
          <w:sz w:val="28"/>
          <w:szCs w:val="28"/>
        </w:rPr>
      </w:pPr>
    </w:p>
    <w:p w14:paraId="33AF7F48" w14:textId="40BB732A" w:rsidR="00A07430" w:rsidRPr="00CC4FE3" w:rsidRDefault="00A07430"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Responsibility for resources</w:t>
      </w:r>
    </w:p>
    <w:p w14:paraId="723DF8C2" w14:textId="77777777" w:rsidR="00A07430" w:rsidRDefault="00A07430" w:rsidP="003E4AA3">
      <w:pPr>
        <w:jc w:val="both"/>
        <w:rPr>
          <w:rFonts w:asciiTheme="minorHAnsi" w:hAnsiTheme="minorHAnsi" w:cs="Arial"/>
          <w:color w:val="244061" w:themeColor="accent1" w:themeShade="80"/>
          <w:sz w:val="32"/>
          <w:szCs w:val="32"/>
        </w:rPr>
      </w:pPr>
    </w:p>
    <w:tbl>
      <w:tblPr>
        <w:tblStyle w:val="TableGrid"/>
        <w:tblW w:w="0" w:type="auto"/>
        <w:tblInd w:w="0" w:type="dxa"/>
        <w:tblLook w:val="04A0" w:firstRow="1" w:lastRow="0" w:firstColumn="1" w:lastColumn="0" w:noHBand="0" w:noVBand="1"/>
      </w:tblPr>
      <w:tblGrid>
        <w:gridCol w:w="1403"/>
        <w:gridCol w:w="2772"/>
        <w:gridCol w:w="1612"/>
        <w:gridCol w:w="3230"/>
      </w:tblGrid>
      <w:tr w:rsidR="008E3454" w:rsidRPr="003E4AA3" w14:paraId="30796C19" w14:textId="77777777" w:rsidTr="00CC4FE3">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F7CD0DF" w14:textId="518A07B5" w:rsidR="008E3454" w:rsidRPr="002402A1" w:rsidRDefault="008E3454" w:rsidP="00AC39F4">
            <w:pPr>
              <w:rPr>
                <w:rFonts w:cstheme="minorHAnsi"/>
                <w:b/>
                <w:bCs/>
                <w:color w:val="FFFFFF" w:themeColor="background1"/>
                <w:sz w:val="22"/>
              </w:rPr>
            </w:pPr>
            <w:r w:rsidRPr="002402A1">
              <w:rPr>
                <w:rFonts w:cstheme="minorHAnsi"/>
                <w:b/>
                <w:bCs/>
                <w:color w:val="FFFFFF" w:themeColor="background1"/>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0265DB39" w14:textId="0B0C5755" w:rsidR="008E3454" w:rsidRPr="008026AD" w:rsidRDefault="00DE3D13" w:rsidP="00AC39F4">
            <w:pPr>
              <w:rPr>
                <w:rFonts w:cstheme="minorHAnsi"/>
                <w:b/>
                <w:bCs/>
              </w:rPr>
            </w:pPr>
            <w:r>
              <w:rPr>
                <w:rFonts w:cstheme="minorHAnsi"/>
                <w:b/>
                <w:bCs/>
              </w:rPr>
              <w:t>4-5</w:t>
            </w:r>
          </w:p>
        </w:tc>
        <w:tc>
          <w:tcPr>
            <w:tcW w:w="1460" w:type="dxa"/>
            <w:vMerge w:val="restart"/>
            <w:tcBorders>
              <w:top w:val="single" w:sz="4" w:space="0" w:color="auto"/>
              <w:left w:val="single" w:sz="4" w:space="0" w:color="auto"/>
              <w:right w:val="single" w:sz="4" w:space="0" w:color="auto"/>
            </w:tcBorders>
            <w:shd w:val="clear" w:color="auto" w:fill="006600"/>
            <w:hideMark/>
          </w:tcPr>
          <w:p w14:paraId="1897D5E1" w14:textId="41A94098" w:rsidR="008E3454" w:rsidRPr="002402A1" w:rsidRDefault="00DB2592" w:rsidP="00AC39F4">
            <w:pPr>
              <w:rPr>
                <w:rFonts w:cstheme="minorHAnsi"/>
                <w:b/>
                <w:bCs/>
                <w:color w:val="FFFFFF" w:themeColor="background1"/>
              </w:rPr>
            </w:pPr>
            <w:r>
              <w:rPr>
                <w:rFonts w:cstheme="minorHAnsi"/>
                <w:b/>
                <w:bCs/>
                <w:color w:val="FFFFFF" w:themeColor="background1"/>
              </w:rPr>
              <w:t>Responsibility</w:t>
            </w:r>
            <w:r w:rsidR="008E3454" w:rsidRPr="002402A1">
              <w:rPr>
                <w:rFonts w:cstheme="minorHAnsi"/>
                <w:b/>
                <w:bCs/>
                <w:color w:val="FFFFFF" w:themeColor="background1"/>
              </w:rPr>
              <w:t xml:space="preserve"> for other resources</w:t>
            </w:r>
          </w:p>
        </w:tc>
        <w:tc>
          <w:tcPr>
            <w:tcW w:w="3324" w:type="dxa"/>
            <w:vMerge w:val="restart"/>
            <w:tcBorders>
              <w:top w:val="single" w:sz="4" w:space="0" w:color="auto"/>
              <w:left w:val="single" w:sz="4" w:space="0" w:color="auto"/>
              <w:right w:val="single" w:sz="4" w:space="0" w:color="auto"/>
            </w:tcBorders>
          </w:tcPr>
          <w:p w14:paraId="13F4C6C0" w14:textId="2C730195" w:rsidR="008E3454" w:rsidRPr="008026AD" w:rsidRDefault="00DE3D13" w:rsidP="00AC39F4">
            <w:pPr>
              <w:rPr>
                <w:rFonts w:cstheme="minorHAnsi"/>
                <w:b/>
                <w:bCs/>
              </w:rPr>
            </w:pPr>
            <w:r>
              <w:rPr>
                <w:rFonts w:cstheme="minorHAnsi"/>
                <w:b/>
                <w:bCs/>
              </w:rPr>
              <w:t>N/A</w:t>
            </w:r>
          </w:p>
        </w:tc>
      </w:tr>
      <w:tr w:rsidR="008E3454" w:rsidRPr="003E4AA3" w14:paraId="24F406F4" w14:textId="77777777" w:rsidTr="00CC4FE3">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3D34C556" w14:textId="28DC4C14" w:rsidR="008E3454" w:rsidRPr="002402A1" w:rsidRDefault="008E3454" w:rsidP="00AC39F4">
            <w:pPr>
              <w:rPr>
                <w:rFonts w:cstheme="minorHAnsi"/>
                <w:b/>
                <w:bCs/>
                <w:color w:val="FFFFFF" w:themeColor="background1"/>
              </w:rPr>
            </w:pPr>
            <w:r w:rsidRPr="002402A1">
              <w:rPr>
                <w:rFonts w:cstheme="minorHAnsi"/>
                <w:b/>
                <w:bCs/>
                <w:color w:val="FFFFFF" w:themeColor="background1"/>
              </w:rPr>
              <w:t>Financial resources</w:t>
            </w:r>
          </w:p>
        </w:tc>
        <w:tc>
          <w:tcPr>
            <w:tcW w:w="2822" w:type="dxa"/>
            <w:tcBorders>
              <w:top w:val="single" w:sz="4" w:space="0" w:color="auto"/>
              <w:left w:val="single" w:sz="4" w:space="0" w:color="auto"/>
              <w:bottom w:val="single" w:sz="4" w:space="0" w:color="auto"/>
              <w:right w:val="single" w:sz="4" w:space="0" w:color="auto"/>
            </w:tcBorders>
          </w:tcPr>
          <w:p w14:paraId="445FECEA" w14:textId="3BEE0324" w:rsidR="008E3454" w:rsidRPr="00DE3D13" w:rsidRDefault="00DE3D13" w:rsidP="00373F9B">
            <w:pPr>
              <w:rPr>
                <w:rFonts w:cstheme="minorHAnsi"/>
                <w:b/>
                <w:bCs/>
                <w:szCs w:val="24"/>
              </w:rPr>
            </w:pPr>
            <w:r w:rsidRPr="00DE3D13">
              <w:rPr>
                <w:b/>
                <w:bCs/>
                <w:szCs w:val="24"/>
              </w:rPr>
              <w:t>Oversight of Sustainable Finance Programme budget</w:t>
            </w:r>
          </w:p>
        </w:tc>
        <w:tc>
          <w:tcPr>
            <w:tcW w:w="1460" w:type="dxa"/>
            <w:vMerge/>
            <w:tcBorders>
              <w:left w:val="single" w:sz="4" w:space="0" w:color="auto"/>
              <w:bottom w:val="single" w:sz="4" w:space="0" w:color="auto"/>
              <w:right w:val="single" w:sz="4" w:space="0" w:color="auto"/>
            </w:tcBorders>
            <w:shd w:val="clear" w:color="auto" w:fill="006600"/>
            <w:hideMark/>
          </w:tcPr>
          <w:p w14:paraId="2F109A09" w14:textId="0D775D66" w:rsidR="008E3454" w:rsidRPr="002402A1" w:rsidRDefault="008E3454" w:rsidP="00AC39F4">
            <w:pPr>
              <w:rPr>
                <w:rFonts w:cstheme="minorHAnsi"/>
                <w:b/>
                <w:bCs/>
                <w:color w:val="FFFFFF" w:themeColor="background1"/>
              </w:rPr>
            </w:pPr>
          </w:p>
        </w:tc>
        <w:tc>
          <w:tcPr>
            <w:tcW w:w="3324" w:type="dxa"/>
            <w:vMerge/>
            <w:tcBorders>
              <w:left w:val="single" w:sz="4" w:space="0" w:color="auto"/>
              <w:bottom w:val="single" w:sz="4" w:space="0" w:color="auto"/>
              <w:right w:val="single" w:sz="4" w:space="0" w:color="auto"/>
            </w:tcBorders>
            <w:hideMark/>
          </w:tcPr>
          <w:p w14:paraId="2AF21A9F" w14:textId="2BFB966F" w:rsidR="008E3454" w:rsidRPr="003E4AA3" w:rsidRDefault="008E3454" w:rsidP="00AC39F4">
            <w:pPr>
              <w:rPr>
                <w:rFonts w:cstheme="minorHAnsi"/>
              </w:rPr>
            </w:pPr>
          </w:p>
        </w:tc>
      </w:tr>
    </w:tbl>
    <w:p w14:paraId="5C916A69" w14:textId="77777777" w:rsidR="00A07430" w:rsidRDefault="00A07430" w:rsidP="003E4AA3">
      <w:pPr>
        <w:jc w:val="both"/>
        <w:rPr>
          <w:rFonts w:asciiTheme="minorHAnsi" w:hAnsiTheme="minorHAnsi" w:cs="Arial"/>
          <w:color w:val="244061" w:themeColor="accent1" w:themeShade="80"/>
          <w:sz w:val="32"/>
          <w:szCs w:val="32"/>
        </w:rPr>
      </w:pPr>
    </w:p>
    <w:p w14:paraId="2C659D50" w14:textId="14BDC4A8" w:rsidR="00A52509" w:rsidRPr="00CC4FE3" w:rsidRDefault="007D25B1"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Our </w:t>
      </w:r>
      <w:r w:rsidR="0030228C" w:rsidRPr="00CC4FE3">
        <w:rPr>
          <w:rFonts w:asciiTheme="minorHAnsi" w:hAnsiTheme="minorHAnsi" w:cs="Arial"/>
          <w:b/>
          <w:bCs/>
          <w:color w:val="006600"/>
          <w:sz w:val="32"/>
          <w:szCs w:val="32"/>
        </w:rPr>
        <w:t>vision and mission</w:t>
      </w:r>
      <w:r w:rsidRPr="00CC4FE3">
        <w:rPr>
          <w:rFonts w:asciiTheme="minorHAnsi" w:hAnsiTheme="minorHAnsi" w:cs="Arial"/>
          <w:b/>
          <w:bCs/>
          <w:color w:val="006600"/>
          <w:sz w:val="32"/>
          <w:szCs w:val="32"/>
        </w:rPr>
        <w:t xml:space="preserve"> </w:t>
      </w:r>
    </w:p>
    <w:p w14:paraId="3A42710C" w14:textId="489DC1F3" w:rsidR="00A52509" w:rsidRPr="000306AB" w:rsidRDefault="000306AB" w:rsidP="003E4AA3">
      <w:pPr>
        <w:jc w:val="both"/>
        <w:rPr>
          <w:rFonts w:asciiTheme="minorHAnsi" w:hAnsiTheme="minorHAnsi" w:cs="Arial"/>
          <w:sz w:val="22"/>
          <w:szCs w:val="22"/>
        </w:rPr>
      </w:pPr>
      <w:r w:rsidRPr="000306AB">
        <w:rPr>
          <w:rFonts w:asciiTheme="minorHAnsi" w:hAnsiTheme="minorHAnsi" w:cs="Arial"/>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263777C4" w14:textId="77777777" w:rsidR="00A52509" w:rsidRDefault="00A52509" w:rsidP="003E4AA3">
      <w:pPr>
        <w:jc w:val="both"/>
        <w:rPr>
          <w:rFonts w:asciiTheme="minorHAnsi" w:hAnsiTheme="minorHAnsi" w:cs="Arial"/>
          <w:b/>
          <w:bCs/>
          <w:color w:val="365F91" w:themeColor="accent1" w:themeShade="BF"/>
          <w:sz w:val="32"/>
          <w:szCs w:val="32"/>
        </w:rPr>
      </w:pPr>
    </w:p>
    <w:p w14:paraId="4807F235" w14:textId="3D1937FD" w:rsidR="00BA0C98" w:rsidRPr="00DE3D13" w:rsidRDefault="005A6215" w:rsidP="0085285E">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Purpose of the </w:t>
      </w:r>
      <w:r w:rsidR="003E4AA3" w:rsidRPr="00CC4FE3">
        <w:rPr>
          <w:rFonts w:asciiTheme="minorHAnsi" w:hAnsiTheme="minorHAnsi" w:cs="Arial"/>
          <w:b/>
          <w:bCs/>
          <w:color w:val="006600"/>
          <w:sz w:val="32"/>
          <w:szCs w:val="32"/>
        </w:rPr>
        <w:t>role</w:t>
      </w:r>
      <w:r w:rsidR="00A85487" w:rsidRPr="00CC4FE3">
        <w:rPr>
          <w:rFonts w:asciiTheme="minorHAnsi" w:hAnsiTheme="minorHAnsi" w:cs="Arial"/>
          <w:b/>
          <w:bCs/>
          <w:color w:val="006600"/>
          <w:sz w:val="32"/>
          <w:szCs w:val="32"/>
        </w:rPr>
        <w:t xml:space="preserve"> </w:t>
      </w:r>
    </w:p>
    <w:p w14:paraId="0115AA97" w14:textId="77777777" w:rsidR="00DE3D13" w:rsidRPr="00DE3D13" w:rsidRDefault="00DE3D13" w:rsidP="00DE3D13">
      <w:pPr>
        <w:spacing w:after="140"/>
        <w:rPr>
          <w:rFonts w:asciiTheme="minorHAnsi" w:hAnsiTheme="minorHAnsi"/>
          <w:sz w:val="22"/>
          <w:szCs w:val="22"/>
        </w:rPr>
      </w:pPr>
      <w:r w:rsidRPr="00DE3D13">
        <w:rPr>
          <w:rFonts w:asciiTheme="minorHAnsi" w:hAnsiTheme="minorHAnsi"/>
          <w:sz w:val="22"/>
          <w:szCs w:val="22"/>
        </w:rPr>
        <w:t>The Sustainable Finance Programme Manager is the strategic and operational lead for ZSL's Sustainable Finance Programme. The role has two core functions: to develop and lead ZSL's sustainable finance strategy across the Society to support its conservation work, and to lead and expand ZSL's nature finance advisory work pipeline, further building on the existing grant-funded and commercial offer through which ZSL mobilises private and public capital for nature, in line with ZSL’s core purpose. The postholder sets the direction for this work, owns its delivery, and grows it into a financially sustainable portfolio.</w:t>
      </w:r>
    </w:p>
    <w:p w14:paraId="373E14AF" w14:textId="77777777" w:rsidR="00DE3D13" w:rsidRPr="00DE3D13" w:rsidRDefault="00DE3D13" w:rsidP="00DE3D13">
      <w:pPr>
        <w:spacing w:after="140"/>
        <w:rPr>
          <w:rFonts w:asciiTheme="minorHAnsi" w:hAnsiTheme="minorHAnsi"/>
          <w:sz w:val="22"/>
          <w:szCs w:val="22"/>
        </w:rPr>
      </w:pPr>
      <w:r w:rsidRPr="00DE3D13">
        <w:rPr>
          <w:rFonts w:asciiTheme="minorHAnsi" w:hAnsiTheme="minorHAnsi"/>
          <w:sz w:val="22"/>
          <w:szCs w:val="22"/>
        </w:rPr>
        <w:t>Integrating ZSL's science, data and field expertise, the postholder makes the case to the finance sector and other relevant parties, for why and how it must act for biodiversity, and turns that case into investment through the projects, partnerships and advisory services they lead. They manage the programme and its team to deliver against ZSL's global strategy – in particular Impact Area 4 (Creating Change) and its target of influencing over £100m for nature recovery.</w:t>
      </w:r>
    </w:p>
    <w:p w14:paraId="3FF2EFBA" w14:textId="0B85B46A" w:rsidR="009C5955" w:rsidRPr="00DE3D13" w:rsidRDefault="00DE3D13" w:rsidP="00DE3D13">
      <w:pPr>
        <w:spacing w:after="140"/>
        <w:rPr>
          <w:rFonts w:asciiTheme="minorHAnsi" w:hAnsiTheme="minorHAnsi"/>
          <w:sz w:val="22"/>
          <w:szCs w:val="22"/>
        </w:rPr>
      </w:pPr>
      <w:r w:rsidRPr="00DE3D13">
        <w:rPr>
          <w:rFonts w:asciiTheme="minorHAnsi" w:hAnsiTheme="minorHAnsi"/>
          <w:sz w:val="22"/>
          <w:szCs w:val="22"/>
        </w:rPr>
        <w:t>This role has an international remit, working across ZSL's international network across the UK, Africa and Asia and with partners, development finance institutions and finance-sector clients to deliver a portfolio spanning the UK and priority landscapes and seascapes. The portfolio attracts investment, generates revenue and reduces risk for biodiversity, across areas such as carbon and biodiversity impact metrics, nature-positive commodities and conservation enterprise, in line with ZSL’s core purpose and impacts.</w:t>
      </w:r>
    </w:p>
    <w:p w14:paraId="0CF81AB2" w14:textId="2F47CDA9" w:rsidR="00BA0C98" w:rsidRPr="00CC4FE3" w:rsidRDefault="006B7169" w:rsidP="001862B4">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K</w:t>
      </w:r>
      <w:r w:rsidR="00E95746" w:rsidRPr="00CC4FE3">
        <w:rPr>
          <w:rFonts w:asciiTheme="minorHAnsi" w:hAnsiTheme="minorHAnsi" w:cs="Arial"/>
          <w:b/>
          <w:bCs/>
          <w:color w:val="006600"/>
          <w:sz w:val="32"/>
          <w:szCs w:val="32"/>
        </w:rPr>
        <w:t xml:space="preserve">ey </w:t>
      </w:r>
      <w:r w:rsidR="004B7041" w:rsidRPr="00CC4FE3">
        <w:rPr>
          <w:rFonts w:asciiTheme="minorHAnsi" w:hAnsiTheme="minorHAnsi" w:cs="Arial"/>
          <w:b/>
          <w:bCs/>
          <w:color w:val="006600"/>
          <w:sz w:val="32"/>
          <w:szCs w:val="32"/>
        </w:rPr>
        <w:t>r</w:t>
      </w:r>
      <w:r w:rsidR="005A6215" w:rsidRPr="00CC4FE3">
        <w:rPr>
          <w:rFonts w:asciiTheme="minorHAnsi" w:hAnsiTheme="minorHAnsi" w:cs="Arial"/>
          <w:b/>
          <w:bCs/>
          <w:color w:val="006600"/>
          <w:sz w:val="32"/>
          <w:szCs w:val="32"/>
        </w:rPr>
        <w:t>esponsibilities</w:t>
      </w:r>
    </w:p>
    <w:p w14:paraId="152C5B6B" w14:textId="77777777" w:rsidR="00DE3D13" w:rsidRPr="00DE3D13" w:rsidRDefault="00DE3D13" w:rsidP="00DE3D13">
      <w:pPr>
        <w:spacing w:before="200" w:after="60"/>
        <w:rPr>
          <w:rFonts w:asciiTheme="minorHAnsi" w:hAnsiTheme="minorHAnsi"/>
          <w:sz w:val="22"/>
          <w:szCs w:val="22"/>
        </w:rPr>
      </w:pPr>
      <w:r w:rsidRPr="00DE3D13">
        <w:rPr>
          <w:rFonts w:asciiTheme="minorHAnsi" w:hAnsiTheme="minorHAnsi"/>
          <w:b/>
          <w:bCs/>
          <w:color w:val="007934"/>
          <w:sz w:val="22"/>
          <w:szCs w:val="22"/>
        </w:rPr>
        <w:lastRenderedPageBreak/>
        <w:t>Strategy and Leadership</w:t>
      </w:r>
    </w:p>
    <w:p w14:paraId="61BBCB0C" w14:textId="77777777" w:rsidR="00DE3D13" w:rsidRPr="00DE3D13" w:rsidRDefault="00DE3D13">
      <w:pPr>
        <w:pStyle w:val="ListParagraph"/>
        <w:numPr>
          <w:ilvl w:val="0"/>
          <w:numId w:val="8"/>
        </w:numPr>
        <w:spacing w:after="50" w:line="240" w:lineRule="auto"/>
        <w:ind w:left="426"/>
        <w:contextualSpacing w:val="0"/>
      </w:pPr>
      <w:r w:rsidRPr="00DE3D13">
        <w:t>Provide overall leadership and management of ZSL's Sustainable Finance Programme, setting its strategic direction and owning its delivery.</w:t>
      </w:r>
    </w:p>
    <w:p w14:paraId="7C696785" w14:textId="77777777" w:rsidR="00DE3D13" w:rsidRPr="00DE3D13" w:rsidRDefault="00DE3D13">
      <w:pPr>
        <w:pStyle w:val="ListParagraph"/>
        <w:numPr>
          <w:ilvl w:val="0"/>
          <w:numId w:val="8"/>
        </w:numPr>
        <w:spacing w:after="50" w:line="240" w:lineRule="auto"/>
        <w:ind w:left="426"/>
        <w:contextualSpacing w:val="0"/>
      </w:pPr>
      <w:r w:rsidRPr="00DE3D13">
        <w:t>Develop and lead ZSL's sustainable finance strategy and thought leadership, supporting its adoption and implementation across the Society.</w:t>
      </w:r>
    </w:p>
    <w:p w14:paraId="72B54330" w14:textId="77777777" w:rsidR="00DE3D13" w:rsidRPr="00DE3D13" w:rsidRDefault="00DE3D13">
      <w:pPr>
        <w:pStyle w:val="ListParagraph"/>
        <w:numPr>
          <w:ilvl w:val="0"/>
          <w:numId w:val="8"/>
        </w:numPr>
        <w:spacing w:after="50" w:line="240" w:lineRule="auto"/>
        <w:ind w:left="426"/>
        <w:contextualSpacing w:val="0"/>
      </w:pPr>
      <w:r w:rsidRPr="00DE3D13">
        <w:t>Develop and lead ZSL's nature finance advisory function, shaping its strategic direction, service offer, positioning and growth across both grant-funded and commercial work.</w:t>
      </w:r>
    </w:p>
    <w:p w14:paraId="2EDF7B9B" w14:textId="77777777" w:rsidR="00DE3D13" w:rsidRPr="00DE3D13" w:rsidRDefault="00DE3D13">
      <w:pPr>
        <w:pStyle w:val="ListParagraph"/>
        <w:numPr>
          <w:ilvl w:val="0"/>
          <w:numId w:val="8"/>
        </w:numPr>
        <w:spacing w:after="50" w:line="240" w:lineRule="auto"/>
        <w:ind w:left="426"/>
        <w:contextualSpacing w:val="0"/>
      </w:pPr>
      <w:r w:rsidRPr="00DE3D13">
        <w:t>Articulate a compelling case for nature finance that connects ZSL's scientific evidence and conservation impact to the finance sector's risk, return and regulatory drivers.</w:t>
      </w:r>
    </w:p>
    <w:p w14:paraId="4E95A3D4" w14:textId="77777777" w:rsidR="00DE3D13" w:rsidRPr="00DE3D13" w:rsidRDefault="00DE3D13">
      <w:pPr>
        <w:pStyle w:val="ListParagraph"/>
        <w:numPr>
          <w:ilvl w:val="0"/>
          <w:numId w:val="8"/>
        </w:numPr>
        <w:spacing w:after="50" w:line="240" w:lineRule="auto"/>
        <w:ind w:left="426"/>
        <w:contextualSpacing w:val="0"/>
      </w:pPr>
      <w:r w:rsidRPr="00DE3D13">
        <w:t>Build understanding, alignment and collaboration with other programmes, departments, directorates and country teams on sustainable finance topics.</w:t>
      </w:r>
    </w:p>
    <w:p w14:paraId="5DBAD089" w14:textId="77777777" w:rsidR="00DE3D13" w:rsidRPr="00DE3D13" w:rsidRDefault="00DE3D13">
      <w:pPr>
        <w:pStyle w:val="ListParagraph"/>
        <w:numPr>
          <w:ilvl w:val="0"/>
          <w:numId w:val="8"/>
        </w:numPr>
        <w:spacing w:after="50" w:line="240" w:lineRule="auto"/>
        <w:ind w:left="426"/>
        <w:contextualSpacing w:val="0"/>
      </w:pPr>
      <w:r w:rsidRPr="00DE3D13">
        <w:t>Lead ZSL's external engagement with the finance sector on nature finance topics.</w:t>
      </w:r>
    </w:p>
    <w:p w14:paraId="62DEED69" w14:textId="77777777" w:rsidR="00DE3D13" w:rsidRPr="00DE3D13" w:rsidRDefault="00DE3D13" w:rsidP="00DE3D13">
      <w:pPr>
        <w:spacing w:before="200" w:after="60"/>
        <w:rPr>
          <w:rFonts w:asciiTheme="minorHAnsi" w:hAnsiTheme="minorHAnsi"/>
          <w:sz w:val="22"/>
          <w:szCs w:val="22"/>
        </w:rPr>
      </w:pPr>
      <w:r w:rsidRPr="00DE3D13">
        <w:rPr>
          <w:rFonts w:asciiTheme="minorHAnsi" w:hAnsiTheme="minorHAnsi"/>
          <w:b/>
          <w:bCs/>
          <w:color w:val="007934"/>
          <w:sz w:val="22"/>
          <w:szCs w:val="22"/>
        </w:rPr>
        <w:t>Business and Partnership Development</w:t>
      </w:r>
    </w:p>
    <w:p w14:paraId="1D46C697" w14:textId="77777777" w:rsidR="00DE3D13" w:rsidRPr="00DE3D13" w:rsidRDefault="00DE3D13">
      <w:pPr>
        <w:pStyle w:val="ListParagraph"/>
        <w:numPr>
          <w:ilvl w:val="0"/>
          <w:numId w:val="6"/>
        </w:numPr>
        <w:spacing w:after="50" w:line="240" w:lineRule="auto"/>
        <w:ind w:left="426"/>
        <w:contextualSpacing w:val="0"/>
      </w:pPr>
      <w:r w:rsidRPr="00DE3D13">
        <w:t>Build, qualify and manage a pipeline of nature finance opportunities, that support and sustain our conservation work, spanning grant-funded programmes, commercial advisory services and investable projects, converting relationships into secured income and delivery.</w:t>
      </w:r>
    </w:p>
    <w:p w14:paraId="3F3D427B" w14:textId="77777777" w:rsidR="00DE3D13" w:rsidRPr="00DE3D13" w:rsidRDefault="00DE3D13">
      <w:pPr>
        <w:pStyle w:val="ListParagraph"/>
        <w:numPr>
          <w:ilvl w:val="0"/>
          <w:numId w:val="6"/>
        </w:numPr>
        <w:spacing w:after="50" w:line="240" w:lineRule="auto"/>
        <w:ind w:left="426"/>
        <w:contextualSpacing w:val="0"/>
      </w:pPr>
      <w:r w:rsidRPr="00DE3D13">
        <w:t>Lead origination and business development for ZSL's nature finance advisory offer, identifying and prioritising opportunities across defined client segments in the finance sector.</w:t>
      </w:r>
    </w:p>
    <w:p w14:paraId="2C2C484B" w14:textId="77777777" w:rsidR="00DE3D13" w:rsidRPr="00DE3D13" w:rsidRDefault="00DE3D13">
      <w:pPr>
        <w:pStyle w:val="ListParagraph"/>
        <w:numPr>
          <w:ilvl w:val="0"/>
          <w:numId w:val="6"/>
        </w:numPr>
        <w:spacing w:after="50" w:line="240" w:lineRule="auto"/>
        <w:ind w:left="426"/>
        <w:contextualSpacing w:val="0"/>
      </w:pPr>
      <w:r w:rsidRPr="00DE3D13">
        <w:t>Diversify and grow programme income, balancing grant fundraising with commercial revenue to strengthen the programme's financial sustainability.</w:t>
      </w:r>
    </w:p>
    <w:p w14:paraId="39DE3665" w14:textId="77777777" w:rsidR="00DE3D13" w:rsidRPr="00DE3D13" w:rsidRDefault="00DE3D13">
      <w:pPr>
        <w:pStyle w:val="ListParagraph"/>
        <w:numPr>
          <w:ilvl w:val="0"/>
          <w:numId w:val="6"/>
        </w:numPr>
        <w:spacing w:after="50" w:line="240" w:lineRule="auto"/>
        <w:ind w:left="426"/>
        <w:contextualSpacing w:val="0"/>
      </w:pPr>
      <w:r w:rsidRPr="00DE3D13">
        <w:t>Lead the design and development of new nature finance projects, initiatives and collaborations, in so far as they support systemic conservation impact.</w:t>
      </w:r>
    </w:p>
    <w:p w14:paraId="1CD98FAB" w14:textId="77777777" w:rsidR="00DE3D13" w:rsidRPr="00DE3D13" w:rsidRDefault="00DE3D13">
      <w:pPr>
        <w:pStyle w:val="ListParagraph"/>
        <w:numPr>
          <w:ilvl w:val="0"/>
          <w:numId w:val="6"/>
        </w:numPr>
        <w:spacing w:after="50" w:line="240" w:lineRule="auto"/>
        <w:ind w:left="426"/>
        <w:contextualSpacing w:val="0"/>
      </w:pPr>
      <w:r w:rsidRPr="00DE3D13">
        <w:t>Work collaboratively across ZSL's directorates, science teams and country programmes to develop integrated nature finance propositions, ensuring finance-sector engagement is grounded in ZSL's research and field delivery.</w:t>
      </w:r>
    </w:p>
    <w:p w14:paraId="616957D4" w14:textId="77777777" w:rsidR="00DE3D13" w:rsidRPr="00DE3D13" w:rsidRDefault="00DE3D13">
      <w:pPr>
        <w:pStyle w:val="ListParagraph"/>
        <w:numPr>
          <w:ilvl w:val="0"/>
          <w:numId w:val="6"/>
        </w:numPr>
        <w:spacing w:after="50" w:line="240" w:lineRule="auto"/>
        <w:ind w:left="426"/>
        <w:contextualSpacing w:val="0"/>
      </w:pPr>
      <w:r w:rsidRPr="00DE3D13">
        <w:t>Broker collaboration between ZSL, finance-sector clients, development finance institutions, donors and in-country partners to originate and deliver work across country boundaries.</w:t>
      </w:r>
    </w:p>
    <w:p w14:paraId="215B4F83" w14:textId="77777777" w:rsidR="00DE3D13" w:rsidRPr="00DE3D13" w:rsidRDefault="00DE3D13">
      <w:pPr>
        <w:pStyle w:val="ListParagraph"/>
        <w:numPr>
          <w:ilvl w:val="0"/>
          <w:numId w:val="6"/>
        </w:numPr>
        <w:spacing w:after="50" w:line="240" w:lineRule="auto"/>
        <w:ind w:left="426"/>
        <w:contextualSpacing w:val="0"/>
      </w:pPr>
      <w:r w:rsidRPr="00DE3D13">
        <w:t>Develop, maintain and oversee relationships and partnerships with clients, partners and donors in the finance sector or with a focus on sustainable finance.</w:t>
      </w:r>
    </w:p>
    <w:p w14:paraId="470612DB" w14:textId="77777777" w:rsidR="00DE3D13" w:rsidRPr="00DE3D13" w:rsidRDefault="00DE3D13" w:rsidP="00DE3D13">
      <w:pPr>
        <w:spacing w:before="200" w:after="60"/>
        <w:rPr>
          <w:rFonts w:asciiTheme="minorHAnsi" w:hAnsiTheme="minorHAnsi"/>
          <w:sz w:val="22"/>
          <w:szCs w:val="22"/>
        </w:rPr>
      </w:pPr>
      <w:r w:rsidRPr="00DE3D13">
        <w:rPr>
          <w:rFonts w:asciiTheme="minorHAnsi" w:hAnsiTheme="minorHAnsi"/>
          <w:b/>
          <w:bCs/>
          <w:color w:val="007934"/>
          <w:sz w:val="22"/>
          <w:szCs w:val="22"/>
        </w:rPr>
        <w:t>Technical Advice and Support</w:t>
      </w:r>
    </w:p>
    <w:p w14:paraId="4F0E3339" w14:textId="77777777" w:rsidR="00DE3D13" w:rsidRPr="00DE3D13" w:rsidRDefault="00DE3D13">
      <w:pPr>
        <w:pStyle w:val="ListParagraph"/>
        <w:numPr>
          <w:ilvl w:val="0"/>
          <w:numId w:val="4"/>
        </w:numPr>
        <w:spacing w:after="50" w:line="240" w:lineRule="auto"/>
        <w:ind w:left="426"/>
        <w:contextualSpacing w:val="0"/>
      </w:pPr>
      <w:r w:rsidRPr="00DE3D13">
        <w:t>Provide technical advice and expertise internally and externally on sustainable finance and nature finance.</w:t>
      </w:r>
    </w:p>
    <w:p w14:paraId="6ECFFF79" w14:textId="77777777" w:rsidR="00DE3D13" w:rsidRPr="00DE3D13" w:rsidRDefault="00DE3D13">
      <w:pPr>
        <w:pStyle w:val="ListParagraph"/>
        <w:numPr>
          <w:ilvl w:val="0"/>
          <w:numId w:val="4"/>
        </w:numPr>
        <w:spacing w:after="50" w:line="240" w:lineRule="auto"/>
        <w:ind w:left="426"/>
        <w:contextualSpacing w:val="0"/>
      </w:pPr>
      <w:r w:rsidRPr="00DE3D13">
        <w:t>Provide technical oversight of sustainable finance projects and consultancy work, working collaboratively with other project managers to ensure the best outcomes.</w:t>
      </w:r>
    </w:p>
    <w:p w14:paraId="3C88C922" w14:textId="77777777" w:rsidR="00DE3D13" w:rsidRPr="00DE3D13" w:rsidRDefault="00DE3D13">
      <w:pPr>
        <w:pStyle w:val="ListParagraph"/>
        <w:numPr>
          <w:ilvl w:val="0"/>
          <w:numId w:val="4"/>
        </w:numPr>
        <w:spacing w:after="50" w:line="240" w:lineRule="auto"/>
        <w:ind w:left="426"/>
        <w:contextualSpacing w:val="0"/>
      </w:pPr>
      <w:r w:rsidRPr="00DE3D13">
        <w:t>Build appropriate skills and capabilities within country teams and programmes to support the delivery of sustainable finance initiatives on the ground.</w:t>
      </w:r>
    </w:p>
    <w:p w14:paraId="6698E0B6" w14:textId="77777777" w:rsidR="00DE3D13" w:rsidRPr="00DE3D13" w:rsidRDefault="00DE3D13">
      <w:pPr>
        <w:pStyle w:val="ListParagraph"/>
        <w:numPr>
          <w:ilvl w:val="0"/>
          <w:numId w:val="4"/>
        </w:numPr>
        <w:spacing w:after="50" w:line="240" w:lineRule="auto"/>
        <w:ind w:left="426"/>
        <w:contextualSpacing w:val="0"/>
      </w:pPr>
      <w:r w:rsidRPr="00DE3D13">
        <w:t>Oversee or directly project manage sustainable finance projects and components where appropriate and required.</w:t>
      </w:r>
    </w:p>
    <w:p w14:paraId="11F18B46" w14:textId="77777777" w:rsidR="00DE3D13" w:rsidRPr="00DE3D13" w:rsidRDefault="00DE3D13">
      <w:pPr>
        <w:pStyle w:val="ListParagraph"/>
        <w:numPr>
          <w:ilvl w:val="0"/>
          <w:numId w:val="4"/>
        </w:numPr>
        <w:spacing w:after="50" w:line="240" w:lineRule="auto"/>
        <w:ind w:left="426"/>
        <w:contextualSpacing w:val="0"/>
      </w:pPr>
      <w:r w:rsidRPr="00DE3D13">
        <w:t>Promote innovation and thought leadership in the field, including the publication of papers and articles.</w:t>
      </w:r>
    </w:p>
    <w:p w14:paraId="7A78B825" w14:textId="77777777" w:rsidR="00DE3D13" w:rsidRPr="00DE3D13" w:rsidRDefault="00DE3D13" w:rsidP="00DE3D13">
      <w:pPr>
        <w:spacing w:before="200" w:after="60"/>
        <w:rPr>
          <w:rFonts w:asciiTheme="minorHAnsi" w:hAnsiTheme="minorHAnsi"/>
          <w:sz w:val="22"/>
          <w:szCs w:val="22"/>
        </w:rPr>
      </w:pPr>
      <w:r w:rsidRPr="00DE3D13">
        <w:rPr>
          <w:rFonts w:asciiTheme="minorHAnsi" w:hAnsiTheme="minorHAnsi"/>
          <w:b/>
          <w:bCs/>
          <w:color w:val="007934"/>
          <w:sz w:val="22"/>
          <w:szCs w:val="22"/>
        </w:rPr>
        <w:t>Advocacy, Communications and Representation</w:t>
      </w:r>
    </w:p>
    <w:p w14:paraId="043D5ABB" w14:textId="77777777" w:rsidR="00DE3D13" w:rsidRPr="00DE3D13" w:rsidRDefault="00DE3D13">
      <w:pPr>
        <w:pStyle w:val="ListParagraph"/>
        <w:numPr>
          <w:ilvl w:val="0"/>
          <w:numId w:val="7"/>
        </w:numPr>
        <w:spacing w:after="50" w:line="240" w:lineRule="auto"/>
        <w:ind w:left="426"/>
        <w:contextualSpacing w:val="0"/>
      </w:pPr>
      <w:r w:rsidRPr="00DE3D13">
        <w:t>Make and champion the case for nature finance with the finance sector, policymakers and partners, through thought leadership, convening, speaking and publication, positioning ZSL as a trusted, science-led authority in the field.</w:t>
      </w:r>
    </w:p>
    <w:p w14:paraId="40CE7201" w14:textId="77777777" w:rsidR="00DE3D13" w:rsidRPr="00DE3D13" w:rsidRDefault="00DE3D13">
      <w:pPr>
        <w:pStyle w:val="ListParagraph"/>
        <w:numPr>
          <w:ilvl w:val="0"/>
          <w:numId w:val="7"/>
        </w:numPr>
        <w:spacing w:after="50" w:line="240" w:lineRule="auto"/>
        <w:ind w:left="426"/>
        <w:contextualSpacing w:val="0"/>
      </w:pPr>
      <w:r w:rsidRPr="00DE3D13">
        <w:lastRenderedPageBreak/>
        <w:t>Participate in press interviews, give presentations and contribute towards social media and reports.</w:t>
      </w:r>
    </w:p>
    <w:p w14:paraId="4AF8616F" w14:textId="77777777" w:rsidR="00DE3D13" w:rsidRPr="00DE3D13" w:rsidRDefault="00DE3D13">
      <w:pPr>
        <w:pStyle w:val="ListParagraph"/>
        <w:numPr>
          <w:ilvl w:val="0"/>
          <w:numId w:val="7"/>
        </w:numPr>
        <w:spacing w:after="50" w:line="240" w:lineRule="auto"/>
        <w:ind w:left="426"/>
        <w:contextualSpacing w:val="0"/>
      </w:pPr>
      <w:r w:rsidRPr="00DE3D13">
        <w:t>Represent ZSL at relevant sustainable finance initiatives and events, in the UK and internationally.</w:t>
      </w:r>
    </w:p>
    <w:p w14:paraId="35BECDB2" w14:textId="77777777" w:rsidR="00DE3D13" w:rsidRPr="00DE3D13" w:rsidRDefault="00DE3D13">
      <w:pPr>
        <w:pStyle w:val="ListParagraph"/>
        <w:numPr>
          <w:ilvl w:val="0"/>
          <w:numId w:val="7"/>
        </w:numPr>
        <w:spacing w:after="50" w:line="240" w:lineRule="auto"/>
        <w:ind w:left="426"/>
        <w:contextualSpacing w:val="0"/>
      </w:pPr>
      <w:r w:rsidRPr="00DE3D13">
        <w:t>Facilitate internal communications on sustainable finance topics.</w:t>
      </w:r>
    </w:p>
    <w:p w14:paraId="73E5EE7E" w14:textId="77777777" w:rsidR="00DE3D13" w:rsidRPr="00DE3D13" w:rsidRDefault="00DE3D13" w:rsidP="00DE3D13">
      <w:pPr>
        <w:spacing w:before="200" w:after="60"/>
        <w:rPr>
          <w:rFonts w:asciiTheme="minorHAnsi" w:hAnsiTheme="minorHAnsi"/>
          <w:sz w:val="22"/>
          <w:szCs w:val="22"/>
        </w:rPr>
      </w:pPr>
      <w:r w:rsidRPr="00DE3D13">
        <w:rPr>
          <w:rFonts w:asciiTheme="minorHAnsi" w:hAnsiTheme="minorHAnsi"/>
          <w:b/>
          <w:bCs/>
          <w:color w:val="007934"/>
          <w:sz w:val="22"/>
          <w:szCs w:val="22"/>
        </w:rPr>
        <w:t>Human Resource Management</w:t>
      </w:r>
    </w:p>
    <w:p w14:paraId="56FB46E4" w14:textId="77777777" w:rsidR="00DE3D13" w:rsidRPr="00DE3D13" w:rsidRDefault="00DE3D13">
      <w:pPr>
        <w:pStyle w:val="ListParagraph"/>
        <w:numPr>
          <w:ilvl w:val="0"/>
          <w:numId w:val="9"/>
        </w:numPr>
        <w:spacing w:after="50" w:line="240" w:lineRule="auto"/>
        <w:ind w:left="426"/>
        <w:contextualSpacing w:val="0"/>
      </w:pPr>
      <w:r w:rsidRPr="00DE3D13">
        <w:t>In conjunction with the wider Sustainable Business &amp; Finance leadership team, recruit, select, orientate, train and manage sustainable finance staff and consultants.</w:t>
      </w:r>
    </w:p>
    <w:p w14:paraId="00DB810F" w14:textId="77777777" w:rsidR="00DE3D13" w:rsidRPr="00DE3D13" w:rsidRDefault="00DE3D13">
      <w:pPr>
        <w:pStyle w:val="ListParagraph"/>
        <w:numPr>
          <w:ilvl w:val="0"/>
          <w:numId w:val="9"/>
        </w:numPr>
        <w:spacing w:after="50" w:line="240" w:lineRule="auto"/>
        <w:ind w:left="426"/>
        <w:contextualSpacing w:val="0"/>
      </w:pPr>
      <w:r w:rsidRPr="00DE3D13">
        <w:t xml:space="preserve">Draft contracts for staff and consultants, including JDs, TORs and </w:t>
      </w:r>
      <w:proofErr w:type="spellStart"/>
      <w:r w:rsidRPr="00DE3D13">
        <w:t>MoUs</w:t>
      </w:r>
      <w:proofErr w:type="spellEnd"/>
      <w:r w:rsidRPr="00DE3D13">
        <w:t>, with support from ZSL's legal team.</w:t>
      </w:r>
    </w:p>
    <w:p w14:paraId="7FF2C2F5" w14:textId="77777777" w:rsidR="00DE3D13" w:rsidRPr="00DE3D13" w:rsidRDefault="00DE3D13">
      <w:pPr>
        <w:pStyle w:val="ListParagraph"/>
        <w:numPr>
          <w:ilvl w:val="0"/>
          <w:numId w:val="9"/>
        </w:numPr>
        <w:spacing w:after="50" w:line="240" w:lineRule="auto"/>
        <w:ind w:left="426"/>
        <w:contextualSpacing w:val="0"/>
      </w:pPr>
      <w:r w:rsidRPr="00DE3D13">
        <w:t>Ensure all staff in the programme follow administrative processes as necessary, including wellbeing, EDI and safeguarding.</w:t>
      </w:r>
    </w:p>
    <w:p w14:paraId="1F2E3F25" w14:textId="77777777" w:rsidR="00DE3D13" w:rsidRPr="00DE3D13" w:rsidRDefault="00DE3D13">
      <w:pPr>
        <w:pStyle w:val="ListParagraph"/>
        <w:numPr>
          <w:ilvl w:val="0"/>
          <w:numId w:val="9"/>
        </w:numPr>
        <w:spacing w:after="50" w:line="240" w:lineRule="auto"/>
        <w:ind w:left="426"/>
        <w:contextualSpacing w:val="0"/>
      </w:pPr>
      <w:r w:rsidRPr="00DE3D13">
        <w:t>Provide technical oversight and support to staff in other teams and programmes working on sustainable finance.</w:t>
      </w:r>
    </w:p>
    <w:p w14:paraId="4C39437C" w14:textId="77777777" w:rsidR="00DE3D13" w:rsidRPr="00DE3D13" w:rsidRDefault="00DE3D13" w:rsidP="00DE3D13">
      <w:pPr>
        <w:spacing w:before="200" w:after="60"/>
        <w:rPr>
          <w:rFonts w:asciiTheme="minorHAnsi" w:hAnsiTheme="minorHAnsi"/>
          <w:sz w:val="22"/>
          <w:szCs w:val="22"/>
        </w:rPr>
      </w:pPr>
      <w:r w:rsidRPr="00DE3D13">
        <w:rPr>
          <w:rFonts w:asciiTheme="minorHAnsi" w:hAnsiTheme="minorHAnsi"/>
          <w:b/>
          <w:bCs/>
          <w:color w:val="007934"/>
          <w:sz w:val="22"/>
          <w:szCs w:val="22"/>
        </w:rPr>
        <w:t>Finances, Operations and Risk Management</w:t>
      </w:r>
    </w:p>
    <w:p w14:paraId="4BDECC1B" w14:textId="77777777" w:rsidR="00DE3D13" w:rsidRPr="00DE3D13" w:rsidRDefault="00DE3D13">
      <w:pPr>
        <w:pStyle w:val="ListParagraph"/>
        <w:numPr>
          <w:ilvl w:val="0"/>
          <w:numId w:val="5"/>
        </w:numPr>
        <w:spacing w:after="50" w:line="240" w:lineRule="auto"/>
        <w:ind w:left="426"/>
        <w:contextualSpacing w:val="0"/>
      </w:pPr>
      <w:r w:rsidRPr="00DE3D13">
        <w:t>Responsibility for the financial sustainability of the Sustainable Finance programme, including planning, managing and forecasting programme budgets.</w:t>
      </w:r>
    </w:p>
    <w:p w14:paraId="3D48FC67" w14:textId="77777777" w:rsidR="00DE3D13" w:rsidRPr="00DE3D13" w:rsidRDefault="00DE3D13">
      <w:pPr>
        <w:pStyle w:val="ListParagraph"/>
        <w:numPr>
          <w:ilvl w:val="0"/>
          <w:numId w:val="5"/>
        </w:numPr>
        <w:spacing w:after="50" w:line="240" w:lineRule="auto"/>
        <w:ind w:left="426"/>
        <w:contextualSpacing w:val="0"/>
      </w:pPr>
      <w:r w:rsidRPr="00DE3D13">
        <w:t>Ensure timely, quality and on-budget delivery of activities, outputs and reports.</w:t>
      </w:r>
    </w:p>
    <w:p w14:paraId="3407D808" w14:textId="77777777" w:rsidR="00DE3D13" w:rsidRPr="00DE3D13" w:rsidRDefault="00DE3D13">
      <w:pPr>
        <w:pStyle w:val="ListParagraph"/>
        <w:numPr>
          <w:ilvl w:val="0"/>
          <w:numId w:val="5"/>
        </w:numPr>
        <w:spacing w:after="50" w:line="240" w:lineRule="auto"/>
        <w:ind w:left="426"/>
        <w:contextualSpacing w:val="0"/>
      </w:pPr>
      <w:r w:rsidRPr="00DE3D13">
        <w:t>Ensure effective management of sustainable finance projects, ensuring that all programmatic and financial reporting targets are met.</w:t>
      </w:r>
    </w:p>
    <w:p w14:paraId="2BF771DD" w14:textId="77777777" w:rsidR="00DE3D13" w:rsidRPr="00DE3D13" w:rsidRDefault="00DE3D13">
      <w:pPr>
        <w:pStyle w:val="ListParagraph"/>
        <w:numPr>
          <w:ilvl w:val="0"/>
          <w:numId w:val="5"/>
        </w:numPr>
        <w:spacing w:after="50" w:line="240" w:lineRule="auto"/>
        <w:ind w:left="426"/>
        <w:contextualSpacing w:val="0"/>
      </w:pPr>
      <w:r w:rsidRPr="00DE3D13">
        <w:t>Maintain a robust and effective Monitoring, Evaluation &amp; Learning (MEL) system for finance sector engagement to inform changes to programme operations and strategy.</w:t>
      </w:r>
    </w:p>
    <w:p w14:paraId="4ED805A6" w14:textId="77777777" w:rsidR="00DE3D13" w:rsidRPr="00DE3D13" w:rsidRDefault="00DE3D13">
      <w:pPr>
        <w:pStyle w:val="ListParagraph"/>
        <w:numPr>
          <w:ilvl w:val="0"/>
          <w:numId w:val="5"/>
        </w:numPr>
        <w:spacing w:after="50" w:line="240" w:lineRule="auto"/>
        <w:ind w:left="426"/>
        <w:contextualSpacing w:val="0"/>
      </w:pPr>
      <w:r w:rsidRPr="00DE3D13">
        <w:t>Identify and collaboratively manage risks associated with the sustainable finance programme, including, but not limited to, due diligence, FPIC, safeguarding and FAIRER.</w:t>
      </w:r>
    </w:p>
    <w:p w14:paraId="505D8D64" w14:textId="77777777" w:rsidR="00DE3D13" w:rsidRPr="00DE3D13" w:rsidRDefault="00DE3D13" w:rsidP="00DE3D13">
      <w:pPr>
        <w:spacing w:before="120" w:after="120"/>
        <w:rPr>
          <w:rFonts w:asciiTheme="minorHAnsi" w:hAnsiTheme="minorHAnsi"/>
          <w:sz w:val="22"/>
          <w:szCs w:val="22"/>
        </w:rPr>
      </w:pPr>
      <w:r w:rsidRPr="00DE3D13">
        <w:rPr>
          <w:rFonts w:asciiTheme="minorHAnsi" w:hAnsiTheme="minorHAnsi"/>
          <w:i/>
          <w:iCs/>
          <w:sz w:val="22"/>
          <w:szCs w:val="22"/>
        </w:rPr>
        <w:t>The duties and responsibilities described are not a comprehensive list and additional tasks may be assigned from time to time that are in line with the level of the role.</w:t>
      </w:r>
    </w:p>
    <w:p w14:paraId="209A3F78" w14:textId="77777777" w:rsidR="00DE3D13" w:rsidRPr="00DE3D13" w:rsidRDefault="00DE3D13" w:rsidP="007A508E">
      <w:pPr>
        <w:jc w:val="both"/>
        <w:rPr>
          <w:rFonts w:asciiTheme="minorHAnsi" w:hAnsiTheme="minorHAnsi" w:cs="Arial"/>
          <w:sz w:val="22"/>
          <w:szCs w:val="22"/>
        </w:rPr>
      </w:pPr>
    </w:p>
    <w:p w14:paraId="1ED50893" w14:textId="2022D9CF" w:rsidR="008026AD" w:rsidRPr="00DE3D13" w:rsidRDefault="003B5FE2" w:rsidP="007A508E">
      <w:pPr>
        <w:jc w:val="both"/>
        <w:rPr>
          <w:rFonts w:asciiTheme="minorHAnsi" w:hAnsiTheme="minorHAnsi" w:cs="Arial"/>
          <w:color w:val="006600"/>
          <w:sz w:val="22"/>
          <w:szCs w:val="22"/>
        </w:rPr>
      </w:pPr>
      <w:r w:rsidRPr="00DE3D13">
        <w:rPr>
          <w:rFonts w:asciiTheme="minorHAnsi" w:hAnsiTheme="minorHAnsi" w:cs="Arial"/>
          <w:b/>
          <w:bCs/>
          <w:color w:val="006600"/>
          <w:sz w:val="22"/>
          <w:szCs w:val="22"/>
        </w:rPr>
        <w:t>Values and behaviours for people management</w:t>
      </w:r>
      <w:r w:rsidR="007D775C" w:rsidRPr="00DE3D13">
        <w:rPr>
          <w:rFonts w:asciiTheme="minorHAnsi" w:hAnsiTheme="minorHAnsi" w:cs="Arial"/>
          <w:b/>
          <w:bCs/>
          <w:color w:val="006600"/>
          <w:sz w:val="22"/>
          <w:szCs w:val="22"/>
        </w:rPr>
        <w:t xml:space="preserve"> </w:t>
      </w:r>
    </w:p>
    <w:p w14:paraId="543D53C5" w14:textId="77777777" w:rsidR="00DE3D13" w:rsidRPr="00DE3D13" w:rsidRDefault="00DE3D13" w:rsidP="007A508E">
      <w:pPr>
        <w:jc w:val="both"/>
        <w:rPr>
          <w:rFonts w:asciiTheme="minorHAnsi" w:hAnsiTheme="minorHAnsi" w:cs="Arial"/>
          <w:color w:val="006600"/>
          <w:sz w:val="22"/>
          <w:szCs w:val="22"/>
        </w:rPr>
      </w:pPr>
    </w:p>
    <w:p w14:paraId="6F3E9721" w14:textId="55058955" w:rsidR="00A36976" w:rsidRPr="00DE3D13" w:rsidRDefault="00A36976">
      <w:pPr>
        <w:pStyle w:val="ListParagraph"/>
        <w:numPr>
          <w:ilvl w:val="0"/>
          <w:numId w:val="3"/>
        </w:numPr>
        <w:jc w:val="both"/>
        <w:rPr>
          <w:rFonts w:cs="Arial"/>
          <w:b/>
          <w:bCs/>
        </w:rPr>
      </w:pPr>
      <w:r w:rsidRPr="00DE3D13">
        <w:rPr>
          <w:rFonts w:cs="Arial"/>
          <w:b/>
          <w:bCs/>
        </w:rPr>
        <w:t>Collaborative:</w:t>
      </w:r>
      <w:r w:rsidR="00D26654" w:rsidRPr="00DE3D13">
        <w:rPr>
          <w:rFonts w:cs="Arial"/>
          <w:b/>
          <w:bCs/>
        </w:rPr>
        <w:t xml:space="preserve"> </w:t>
      </w:r>
      <w:r w:rsidR="00D26654" w:rsidRPr="00DE3D13">
        <w:t>creates an engaging environment where people feel comfortable asking for help or support</w:t>
      </w:r>
    </w:p>
    <w:p w14:paraId="46057E76" w14:textId="7FA7CA9F" w:rsidR="00A36976" w:rsidRPr="00DE3D13" w:rsidRDefault="00AE488E">
      <w:pPr>
        <w:pStyle w:val="ListParagraph"/>
        <w:numPr>
          <w:ilvl w:val="0"/>
          <w:numId w:val="3"/>
        </w:numPr>
        <w:jc w:val="both"/>
        <w:rPr>
          <w:rFonts w:cs="Arial"/>
          <w:b/>
          <w:bCs/>
        </w:rPr>
      </w:pPr>
      <w:r w:rsidRPr="00DE3D13">
        <w:rPr>
          <w:rFonts w:cs="Arial"/>
          <w:b/>
          <w:bCs/>
        </w:rPr>
        <w:t>Ethical:</w:t>
      </w:r>
      <w:r w:rsidR="00D26654" w:rsidRPr="00DE3D13">
        <w:rPr>
          <w:rFonts w:cs="Arial"/>
          <w:b/>
          <w:bCs/>
        </w:rPr>
        <w:t xml:space="preserve"> </w:t>
      </w:r>
      <w:r w:rsidR="004C531D" w:rsidRPr="00DE3D13">
        <w:t>creates a culture which ensures everyone is treated fairly with dignity and respect</w:t>
      </w:r>
    </w:p>
    <w:p w14:paraId="2CF2F611" w14:textId="11299B51" w:rsidR="00AE488E" w:rsidRPr="00DE3D13" w:rsidRDefault="00AE488E">
      <w:pPr>
        <w:pStyle w:val="ListParagraph"/>
        <w:numPr>
          <w:ilvl w:val="0"/>
          <w:numId w:val="3"/>
        </w:numPr>
        <w:jc w:val="both"/>
        <w:rPr>
          <w:rFonts w:cs="Arial"/>
          <w:b/>
          <w:bCs/>
        </w:rPr>
      </w:pPr>
      <w:r w:rsidRPr="00DE3D13">
        <w:rPr>
          <w:rFonts w:cs="Arial"/>
          <w:b/>
          <w:bCs/>
        </w:rPr>
        <w:t>Impactful:</w:t>
      </w:r>
      <w:r w:rsidR="00671C1A" w:rsidRPr="00DE3D13">
        <w:rPr>
          <w:rFonts w:cs="Arial"/>
          <w:b/>
          <w:bCs/>
        </w:rPr>
        <w:t xml:space="preserve"> </w:t>
      </w:r>
      <w:r w:rsidR="00CD5E36" w:rsidRPr="00DE3D13">
        <w:t>delivers results on time and to the agreed standards</w:t>
      </w:r>
    </w:p>
    <w:p w14:paraId="3734E2E2" w14:textId="49F95E14" w:rsidR="00AE488E" w:rsidRPr="00DE3D13" w:rsidRDefault="00AE488E">
      <w:pPr>
        <w:pStyle w:val="ListParagraph"/>
        <w:numPr>
          <w:ilvl w:val="0"/>
          <w:numId w:val="3"/>
        </w:numPr>
        <w:jc w:val="both"/>
        <w:rPr>
          <w:rFonts w:cs="Arial"/>
          <w:b/>
          <w:bCs/>
        </w:rPr>
      </w:pPr>
      <w:r w:rsidRPr="00DE3D13">
        <w:rPr>
          <w:rFonts w:cs="Arial"/>
          <w:b/>
          <w:bCs/>
        </w:rPr>
        <w:t>Inclusive:</w:t>
      </w:r>
      <w:r w:rsidR="00671C1A" w:rsidRPr="00DE3D13">
        <w:t xml:space="preserve"> makes decisions that promote transparency and inclusion</w:t>
      </w:r>
    </w:p>
    <w:p w14:paraId="0802FC00" w14:textId="41A922CE" w:rsidR="00AE488E" w:rsidRPr="00DE3D13" w:rsidRDefault="00AE488E">
      <w:pPr>
        <w:pStyle w:val="ListParagraph"/>
        <w:numPr>
          <w:ilvl w:val="0"/>
          <w:numId w:val="3"/>
        </w:numPr>
        <w:jc w:val="both"/>
        <w:rPr>
          <w:rFonts w:cs="Arial"/>
          <w:b/>
          <w:bCs/>
        </w:rPr>
      </w:pPr>
      <w:r w:rsidRPr="00DE3D13">
        <w:rPr>
          <w:rFonts w:cs="Arial"/>
          <w:b/>
          <w:bCs/>
        </w:rPr>
        <w:t>Innovative:</w:t>
      </w:r>
      <w:r w:rsidR="00BF335F" w:rsidRPr="00DE3D13">
        <w:rPr>
          <w:rFonts w:cs="Arial"/>
          <w:b/>
          <w:bCs/>
        </w:rPr>
        <w:t xml:space="preserve"> </w:t>
      </w:r>
      <w:r w:rsidR="007B52BD" w:rsidRPr="00DE3D13">
        <w:t>i</w:t>
      </w:r>
      <w:r w:rsidR="00BF335F" w:rsidRPr="00DE3D13">
        <w:t>s forward thinking and able to see the broader picture when planning and organising work</w:t>
      </w:r>
    </w:p>
    <w:p w14:paraId="7D242078" w14:textId="2966D389" w:rsidR="00AE488E" w:rsidRPr="00DE3D13" w:rsidRDefault="00D26654">
      <w:pPr>
        <w:pStyle w:val="ListParagraph"/>
        <w:numPr>
          <w:ilvl w:val="0"/>
          <w:numId w:val="3"/>
        </w:numPr>
        <w:jc w:val="both"/>
        <w:rPr>
          <w:rFonts w:cs="Arial"/>
          <w:b/>
          <w:bCs/>
        </w:rPr>
      </w:pPr>
      <w:r w:rsidRPr="00DE3D13">
        <w:rPr>
          <w:rFonts w:cs="Arial"/>
          <w:b/>
          <w:bCs/>
        </w:rPr>
        <w:t>Inspiring:</w:t>
      </w:r>
      <w:r w:rsidR="00CF5838" w:rsidRPr="00DE3D13">
        <w:rPr>
          <w:rFonts w:cs="Arial"/>
          <w:b/>
          <w:bCs/>
        </w:rPr>
        <w:t xml:space="preserve"> </w:t>
      </w:r>
      <w:r w:rsidR="007B52BD" w:rsidRPr="00DE3D13">
        <w:t>has</w:t>
      </w:r>
      <w:r w:rsidR="00CF5838" w:rsidRPr="00DE3D13">
        <w:t xml:space="preserve"> self-aware</w:t>
      </w:r>
      <w:r w:rsidR="007B52BD" w:rsidRPr="00DE3D13">
        <w:t>ness</w:t>
      </w:r>
      <w:r w:rsidR="00CF5838" w:rsidRPr="00DE3D13">
        <w:t xml:space="preserve"> and seeks feedback to better understand own style, approach and impact on team/staff motivation</w:t>
      </w:r>
    </w:p>
    <w:p w14:paraId="4C113E5F" w14:textId="51C21489" w:rsidR="00B56235" w:rsidRPr="00DE3D13" w:rsidRDefault="005A6215" w:rsidP="0003467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Person Specification</w:t>
      </w:r>
    </w:p>
    <w:p w14:paraId="31D23FDB" w14:textId="77777777" w:rsidR="00B56235" w:rsidRPr="00EE1A93" w:rsidRDefault="00B56235" w:rsidP="00034673">
      <w:pPr>
        <w:jc w:val="both"/>
        <w:rPr>
          <w:rFonts w:asciiTheme="minorHAnsi" w:hAnsiTheme="minorHAnsi" w:cs="Arial"/>
          <w:b/>
          <w:bCs/>
          <w:color w:val="365F91" w:themeColor="accent1" w:themeShade="BF"/>
          <w:sz w:val="32"/>
          <w:szCs w:val="32"/>
        </w:rPr>
      </w:pPr>
    </w:p>
    <w:tbl>
      <w:tblPr>
        <w:tblStyle w:val="TableGrid"/>
        <w:tblW w:w="0" w:type="auto"/>
        <w:tblInd w:w="0" w:type="dxa"/>
        <w:tblLook w:val="04A0" w:firstRow="1" w:lastRow="0" w:firstColumn="1" w:lastColumn="0" w:noHBand="0" w:noVBand="1"/>
      </w:tblPr>
      <w:tblGrid>
        <w:gridCol w:w="1271"/>
        <w:gridCol w:w="7746"/>
      </w:tblGrid>
      <w:tr w:rsidR="00E615A4" w14:paraId="6EDBDC52" w14:textId="77777777" w:rsidTr="7EC25642">
        <w:tc>
          <w:tcPr>
            <w:tcW w:w="9017" w:type="dxa"/>
            <w:gridSpan w:val="2"/>
            <w:shd w:val="clear" w:color="auto" w:fill="006600"/>
          </w:tcPr>
          <w:p w14:paraId="7E6B20F2" w14:textId="6AB76894" w:rsidR="00E615A4" w:rsidRDefault="3906767E" w:rsidP="7EC25642">
            <w:pPr>
              <w:spacing w:line="259" w:lineRule="auto"/>
              <w:jc w:val="both"/>
            </w:pPr>
            <w:r w:rsidRPr="7EC25642">
              <w:rPr>
                <w:rFonts w:cs="Arial"/>
                <w:color w:val="FFFFFF" w:themeColor="background1"/>
              </w:rPr>
              <w:t>Experience</w:t>
            </w:r>
          </w:p>
        </w:tc>
      </w:tr>
      <w:tr w:rsidR="00E615A4" w14:paraId="4EB2D4DC" w14:textId="77777777" w:rsidTr="7EC25642">
        <w:tc>
          <w:tcPr>
            <w:tcW w:w="1271" w:type="dxa"/>
          </w:tcPr>
          <w:p w14:paraId="03A03219" w14:textId="0C4D43BE" w:rsidR="00E615A4" w:rsidRDefault="00E615A4" w:rsidP="006D2DAA">
            <w:pPr>
              <w:jc w:val="both"/>
              <w:rPr>
                <w:rFonts w:cs="Arial"/>
                <w:szCs w:val="24"/>
              </w:rPr>
            </w:pPr>
            <w:r>
              <w:rPr>
                <w:rFonts w:cs="Arial"/>
                <w:szCs w:val="24"/>
              </w:rPr>
              <w:lastRenderedPageBreak/>
              <w:t>Essential</w:t>
            </w:r>
          </w:p>
        </w:tc>
        <w:tc>
          <w:tcPr>
            <w:tcW w:w="7746" w:type="dxa"/>
          </w:tcPr>
          <w:p w14:paraId="146E7C81" w14:textId="77777777" w:rsidR="00DE3D13" w:rsidRPr="00FE5C06" w:rsidRDefault="00DE3D13">
            <w:pPr>
              <w:pStyle w:val="ListParagraph"/>
              <w:numPr>
                <w:ilvl w:val="0"/>
                <w:numId w:val="2"/>
              </w:numPr>
              <w:spacing w:after="50" w:line="240" w:lineRule="auto"/>
              <w:contextualSpacing w:val="0"/>
              <w:rPr>
                <w:sz w:val="20"/>
                <w:szCs w:val="20"/>
              </w:rPr>
            </w:pPr>
            <w:r>
              <w:rPr>
                <w:sz w:val="20"/>
                <w:szCs w:val="20"/>
              </w:rPr>
              <w:t>A degree in a relevant subject such as Finance, Economics, Sustainability, Environmental Sciences, or equivalent experience.</w:t>
            </w:r>
          </w:p>
          <w:p w14:paraId="6DAB257F" w14:textId="77777777" w:rsidR="00DE3D13" w:rsidRPr="00FE5C06" w:rsidRDefault="00DE3D13">
            <w:pPr>
              <w:pStyle w:val="ListParagraph"/>
              <w:numPr>
                <w:ilvl w:val="0"/>
                <w:numId w:val="2"/>
              </w:numPr>
              <w:spacing w:after="50" w:line="240" w:lineRule="auto"/>
              <w:contextualSpacing w:val="0"/>
              <w:rPr>
                <w:sz w:val="20"/>
                <w:szCs w:val="20"/>
              </w:rPr>
            </w:pPr>
            <w:r>
              <w:rPr>
                <w:sz w:val="20"/>
                <w:szCs w:val="20"/>
              </w:rPr>
              <w:t>Experience in finance sector engagement, conservation finance, ESG analysis and/or sustainable finance roles.</w:t>
            </w:r>
          </w:p>
          <w:p w14:paraId="59CA61A9" w14:textId="77777777" w:rsidR="00DE3D13" w:rsidRPr="00FE5C06" w:rsidRDefault="00DE3D13">
            <w:pPr>
              <w:pStyle w:val="ListParagraph"/>
              <w:numPr>
                <w:ilvl w:val="0"/>
                <w:numId w:val="2"/>
              </w:numPr>
              <w:spacing w:after="50" w:line="240" w:lineRule="auto"/>
              <w:contextualSpacing w:val="0"/>
              <w:rPr>
                <w:sz w:val="20"/>
                <w:szCs w:val="20"/>
              </w:rPr>
            </w:pPr>
            <w:r>
              <w:rPr>
                <w:sz w:val="20"/>
                <w:szCs w:val="20"/>
              </w:rPr>
              <w:t>Experience managing projects and stakeholder networks with diverse expectations.</w:t>
            </w:r>
          </w:p>
          <w:p w14:paraId="33AEA9BF" w14:textId="44117938" w:rsidR="00306590" w:rsidRPr="00250375" w:rsidRDefault="00DE3D13">
            <w:pPr>
              <w:pStyle w:val="ListParagraph"/>
              <w:numPr>
                <w:ilvl w:val="0"/>
                <w:numId w:val="2"/>
              </w:numPr>
              <w:jc w:val="both"/>
              <w:rPr>
                <w:rFonts w:cs="Arial"/>
              </w:rPr>
            </w:pPr>
            <w:r>
              <w:rPr>
                <w:sz w:val="20"/>
                <w:szCs w:val="20"/>
              </w:rPr>
              <w:t>Experience developing and delivering work across multiple countries and cultural contexts.</w:t>
            </w:r>
          </w:p>
        </w:tc>
      </w:tr>
      <w:tr w:rsidR="00E615A4" w14:paraId="62D3B963" w14:textId="77777777" w:rsidTr="7EC25642">
        <w:tc>
          <w:tcPr>
            <w:tcW w:w="1271" w:type="dxa"/>
          </w:tcPr>
          <w:p w14:paraId="3D9CD8E9" w14:textId="261715AA" w:rsidR="00E615A4" w:rsidRDefault="00E615A4" w:rsidP="006D2DAA">
            <w:pPr>
              <w:jc w:val="both"/>
              <w:rPr>
                <w:rFonts w:cs="Arial"/>
                <w:szCs w:val="24"/>
              </w:rPr>
            </w:pPr>
            <w:r>
              <w:rPr>
                <w:rFonts w:cs="Arial"/>
                <w:szCs w:val="24"/>
              </w:rPr>
              <w:t xml:space="preserve">Desirable </w:t>
            </w:r>
          </w:p>
        </w:tc>
        <w:tc>
          <w:tcPr>
            <w:tcW w:w="7746" w:type="dxa"/>
          </w:tcPr>
          <w:p w14:paraId="453A2614" w14:textId="39313581" w:rsidR="00E615A4" w:rsidRPr="00CC52BC" w:rsidRDefault="00DE3D13">
            <w:pPr>
              <w:pStyle w:val="ListParagraph"/>
              <w:numPr>
                <w:ilvl w:val="0"/>
                <w:numId w:val="2"/>
              </w:numPr>
              <w:jc w:val="both"/>
              <w:rPr>
                <w:rFonts w:cs="Arial"/>
                <w:i/>
                <w:iCs/>
              </w:rPr>
            </w:pPr>
            <w:r>
              <w:rPr>
                <w:sz w:val="20"/>
                <w:szCs w:val="20"/>
              </w:rPr>
              <w:t>Experience working in or closely with the finance sector, including on transactions and deal structuring.</w:t>
            </w:r>
          </w:p>
        </w:tc>
      </w:tr>
      <w:tr w:rsidR="00E615A4" w14:paraId="42DA08AD" w14:textId="77777777" w:rsidTr="7EC25642">
        <w:tc>
          <w:tcPr>
            <w:tcW w:w="9017" w:type="dxa"/>
            <w:gridSpan w:val="2"/>
            <w:shd w:val="clear" w:color="auto" w:fill="006600"/>
          </w:tcPr>
          <w:p w14:paraId="7FA39D64" w14:textId="63ECA37A" w:rsidR="00E615A4" w:rsidRDefault="00E615A4" w:rsidP="006D2DAA">
            <w:pPr>
              <w:jc w:val="both"/>
              <w:rPr>
                <w:rFonts w:cs="Arial"/>
                <w:szCs w:val="24"/>
              </w:rPr>
            </w:pPr>
            <w:r w:rsidRPr="002402A1">
              <w:rPr>
                <w:rFonts w:cs="Arial"/>
                <w:color w:val="FFFFFF" w:themeColor="background1"/>
                <w:szCs w:val="24"/>
              </w:rPr>
              <w:t>Knowledge and skills</w:t>
            </w:r>
          </w:p>
        </w:tc>
      </w:tr>
      <w:tr w:rsidR="00E615A4" w14:paraId="60A529A9" w14:textId="77777777" w:rsidTr="7EC25642">
        <w:tc>
          <w:tcPr>
            <w:tcW w:w="1271" w:type="dxa"/>
          </w:tcPr>
          <w:p w14:paraId="418BBEB9" w14:textId="611FAA80" w:rsidR="00E615A4" w:rsidRDefault="00E615A4" w:rsidP="006D2DAA">
            <w:pPr>
              <w:jc w:val="both"/>
              <w:rPr>
                <w:rFonts w:cs="Arial"/>
                <w:szCs w:val="24"/>
              </w:rPr>
            </w:pPr>
            <w:r>
              <w:rPr>
                <w:rFonts w:cs="Arial"/>
                <w:szCs w:val="24"/>
              </w:rPr>
              <w:t>Essential</w:t>
            </w:r>
          </w:p>
        </w:tc>
        <w:tc>
          <w:tcPr>
            <w:tcW w:w="7746" w:type="dxa"/>
          </w:tcPr>
          <w:p w14:paraId="1EE6EF4A"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An understanding of sustainable finance and ESG integration within the financial sector, and an awareness of the stakeholder landscape.</w:t>
            </w:r>
          </w:p>
          <w:p w14:paraId="1C76B6E9"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An understanding of the development and operation of conservation finance mechanisms and conservation enterprises.</w:t>
            </w:r>
          </w:p>
          <w:p w14:paraId="1153D7FF"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Good understanding of international conservation issues, including people-centred conservation.</w:t>
            </w:r>
          </w:p>
          <w:p w14:paraId="589212D3"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Ability to engage with senior stakeholders, with a particular focus on those from the private sector.</w:t>
            </w:r>
          </w:p>
          <w:p w14:paraId="76E9038A"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 xml:space="preserve">Proven track record in developing positive internal and external collaborations and long-term partnerships. </w:t>
            </w:r>
          </w:p>
          <w:p w14:paraId="6439ABA2"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Ability to analyse sustainability issues, effectively communicate these to financial sector institutions and other stakeholders, and forge new partnerships.</w:t>
            </w:r>
          </w:p>
          <w:p w14:paraId="137A5247"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Proven track record of business development and income generation, building a pipeline and securing funding through grants and/or commercial contracts.</w:t>
            </w:r>
          </w:p>
          <w:p w14:paraId="56B31AE6" w14:textId="77777777" w:rsidR="00DE3D13" w:rsidRDefault="00DE3D13">
            <w:pPr>
              <w:pStyle w:val="ListParagraph"/>
              <w:numPr>
                <w:ilvl w:val="0"/>
                <w:numId w:val="1"/>
              </w:numPr>
              <w:spacing w:after="50" w:line="240" w:lineRule="auto"/>
              <w:contextualSpacing w:val="0"/>
              <w:rPr>
                <w:sz w:val="20"/>
                <w:szCs w:val="20"/>
              </w:rPr>
            </w:pPr>
            <w:r>
              <w:rPr>
                <w:sz w:val="20"/>
                <w:szCs w:val="20"/>
              </w:rPr>
              <w:t>Ability to work in different cultural settings with a human rights focus.</w:t>
            </w:r>
          </w:p>
          <w:p w14:paraId="301BD0BB"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An excellent standard of written and spoken English.</w:t>
            </w:r>
          </w:p>
          <w:p w14:paraId="36237458"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Well-developed IT skills in using MS Office packages, specifically Word, Excel and PowerPoint, as well as Microsoft Teams and SharePoint.</w:t>
            </w:r>
          </w:p>
          <w:p w14:paraId="093328B7"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Strong organisational, interpersonal and communication skills.</w:t>
            </w:r>
          </w:p>
          <w:p w14:paraId="0AADB8AB"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Proven report-writing ability.</w:t>
            </w:r>
          </w:p>
          <w:p w14:paraId="459236D6"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Ability to work independently and problem-solve.</w:t>
            </w:r>
          </w:p>
          <w:p w14:paraId="29208BEF" w14:textId="154E8ADC" w:rsidR="0024644B" w:rsidRPr="00126385" w:rsidRDefault="00DE3D13">
            <w:pPr>
              <w:pStyle w:val="ListParagraph"/>
              <w:numPr>
                <w:ilvl w:val="0"/>
                <w:numId w:val="1"/>
              </w:numPr>
              <w:jc w:val="both"/>
              <w:rPr>
                <w:rFonts w:cs="Arial"/>
                <w:szCs w:val="24"/>
              </w:rPr>
            </w:pPr>
            <w:r>
              <w:rPr>
                <w:sz w:val="20"/>
                <w:szCs w:val="20"/>
              </w:rPr>
              <w:t>An ability to manage competing priorities and delegate effectively.</w:t>
            </w:r>
          </w:p>
        </w:tc>
      </w:tr>
      <w:tr w:rsidR="00E615A4" w14:paraId="1111DBEC" w14:textId="77777777" w:rsidTr="7EC25642">
        <w:tc>
          <w:tcPr>
            <w:tcW w:w="1271" w:type="dxa"/>
          </w:tcPr>
          <w:p w14:paraId="3B3C306E" w14:textId="643DDCFC" w:rsidR="00E615A4" w:rsidRDefault="00E615A4" w:rsidP="006D2DAA">
            <w:pPr>
              <w:jc w:val="both"/>
              <w:rPr>
                <w:rFonts w:cs="Arial"/>
                <w:szCs w:val="24"/>
              </w:rPr>
            </w:pPr>
            <w:r>
              <w:rPr>
                <w:rFonts w:cs="Arial"/>
                <w:szCs w:val="24"/>
              </w:rPr>
              <w:t>Desirable</w:t>
            </w:r>
          </w:p>
        </w:tc>
        <w:tc>
          <w:tcPr>
            <w:tcW w:w="7746" w:type="dxa"/>
          </w:tcPr>
          <w:p w14:paraId="657D6A9B" w14:textId="77777777" w:rsidR="00DE3D13" w:rsidRPr="00FE5C06" w:rsidRDefault="00DE3D13">
            <w:pPr>
              <w:pStyle w:val="ListParagraph"/>
              <w:numPr>
                <w:ilvl w:val="0"/>
                <w:numId w:val="1"/>
              </w:numPr>
              <w:spacing w:after="50" w:line="240" w:lineRule="auto"/>
              <w:contextualSpacing w:val="0"/>
              <w:rPr>
                <w:sz w:val="20"/>
                <w:szCs w:val="20"/>
              </w:rPr>
            </w:pPr>
            <w:r>
              <w:rPr>
                <w:sz w:val="20"/>
                <w:szCs w:val="20"/>
              </w:rPr>
              <w:t>Knowledge of international and national sustainability, and specifically biodiversity-related, policies and legislative frameworks in the financial sector.</w:t>
            </w:r>
          </w:p>
          <w:p w14:paraId="0F1AC55B" w14:textId="176F9840" w:rsidR="00043FED" w:rsidRDefault="00DE3D13">
            <w:pPr>
              <w:pStyle w:val="ListParagraph"/>
              <w:numPr>
                <w:ilvl w:val="0"/>
                <w:numId w:val="1"/>
              </w:numPr>
              <w:jc w:val="both"/>
              <w:rPr>
                <w:rFonts w:cs="Arial"/>
                <w:szCs w:val="24"/>
              </w:rPr>
            </w:pPr>
            <w:r>
              <w:rPr>
                <w:sz w:val="20"/>
                <w:szCs w:val="20"/>
              </w:rPr>
              <w:t>Experience with forestry, agriculture, marine or freshwater sectors, preferably regarding conservation finance or ESG analysis.</w:t>
            </w:r>
          </w:p>
        </w:tc>
      </w:tr>
      <w:tr w:rsidR="00E615A4" w14:paraId="6B2039FF" w14:textId="77777777" w:rsidTr="7EC25642">
        <w:tc>
          <w:tcPr>
            <w:tcW w:w="9017" w:type="dxa"/>
            <w:gridSpan w:val="2"/>
            <w:shd w:val="clear" w:color="auto" w:fill="006600"/>
          </w:tcPr>
          <w:p w14:paraId="1C685F64" w14:textId="4C8A52E3" w:rsidR="00E615A4" w:rsidRPr="002402A1" w:rsidRDefault="00E615A4" w:rsidP="006D2DAA">
            <w:pPr>
              <w:jc w:val="both"/>
              <w:rPr>
                <w:rFonts w:cs="Arial"/>
                <w:color w:val="FFFFFF" w:themeColor="background1"/>
                <w:szCs w:val="24"/>
              </w:rPr>
            </w:pPr>
            <w:r w:rsidRPr="002402A1">
              <w:rPr>
                <w:rFonts w:cs="Arial"/>
                <w:color w:val="FFFFFF" w:themeColor="background1"/>
                <w:szCs w:val="24"/>
              </w:rPr>
              <w:t>Additional requirements</w:t>
            </w:r>
          </w:p>
        </w:tc>
      </w:tr>
      <w:tr w:rsidR="00E615A4" w14:paraId="2437A0A8" w14:textId="77777777" w:rsidTr="7EC25642">
        <w:tc>
          <w:tcPr>
            <w:tcW w:w="1271" w:type="dxa"/>
          </w:tcPr>
          <w:p w14:paraId="14B5E13F" w14:textId="399B439B" w:rsidR="00E615A4" w:rsidRDefault="00EE1330" w:rsidP="006D2DAA">
            <w:pPr>
              <w:jc w:val="both"/>
              <w:rPr>
                <w:rFonts w:cs="Arial"/>
                <w:szCs w:val="24"/>
              </w:rPr>
            </w:pPr>
            <w:r>
              <w:rPr>
                <w:rFonts w:cs="Arial"/>
                <w:szCs w:val="24"/>
              </w:rPr>
              <w:t>Essential</w:t>
            </w:r>
          </w:p>
        </w:tc>
        <w:tc>
          <w:tcPr>
            <w:tcW w:w="7746" w:type="dxa"/>
          </w:tcPr>
          <w:p w14:paraId="28097B84" w14:textId="77777777" w:rsidR="00DE3D13" w:rsidRDefault="00DE3D13">
            <w:pPr>
              <w:pStyle w:val="ListParagraph"/>
              <w:numPr>
                <w:ilvl w:val="0"/>
                <w:numId w:val="10"/>
              </w:numPr>
              <w:spacing w:after="50"/>
              <w:rPr>
                <w:sz w:val="20"/>
              </w:rPr>
            </w:pPr>
            <w:r w:rsidRPr="00DE3D13">
              <w:rPr>
                <w:sz w:val="20"/>
              </w:rPr>
              <w:t>This post is London, UK based. This is a blended role for office and home working, regular travel to ZSL's Regent's Park site and to external meetings will be required.</w:t>
            </w:r>
          </w:p>
          <w:p w14:paraId="6692A847" w14:textId="77777777" w:rsidR="00DE3D13" w:rsidRDefault="00DE3D13">
            <w:pPr>
              <w:pStyle w:val="ListParagraph"/>
              <w:numPr>
                <w:ilvl w:val="0"/>
                <w:numId w:val="10"/>
              </w:numPr>
              <w:spacing w:after="50"/>
              <w:rPr>
                <w:sz w:val="20"/>
              </w:rPr>
            </w:pPr>
            <w:r w:rsidRPr="00DE3D13">
              <w:rPr>
                <w:sz w:val="20"/>
              </w:rPr>
              <w:t>This post requires occasional work during evenings and/or weekends.</w:t>
            </w:r>
          </w:p>
          <w:p w14:paraId="2490A193" w14:textId="77777777" w:rsidR="00DE3D13" w:rsidRDefault="00DE3D13">
            <w:pPr>
              <w:pStyle w:val="ListParagraph"/>
              <w:numPr>
                <w:ilvl w:val="0"/>
                <w:numId w:val="10"/>
              </w:numPr>
              <w:spacing w:after="50"/>
              <w:rPr>
                <w:sz w:val="20"/>
              </w:rPr>
            </w:pPr>
            <w:r w:rsidRPr="00DE3D13">
              <w:rPr>
                <w:sz w:val="20"/>
              </w:rPr>
              <w:t>International travel will be required.</w:t>
            </w:r>
          </w:p>
          <w:p w14:paraId="6A6323C5" w14:textId="77777777" w:rsidR="00DE3D13" w:rsidRDefault="00DE3D13">
            <w:pPr>
              <w:pStyle w:val="ListParagraph"/>
              <w:numPr>
                <w:ilvl w:val="0"/>
                <w:numId w:val="10"/>
              </w:numPr>
              <w:spacing w:after="50"/>
              <w:rPr>
                <w:sz w:val="20"/>
              </w:rPr>
            </w:pPr>
            <w:r w:rsidRPr="00DE3D13">
              <w:rPr>
                <w:sz w:val="20"/>
              </w:rPr>
              <w:t>Strong commitment to creating a culture that lives ZSL's values and to safeguarding, equality and diversity (collaborative, inspiring, inclusive, innovative, impactful and ethical).</w:t>
            </w:r>
          </w:p>
          <w:p w14:paraId="208EE017" w14:textId="37CDB9F1" w:rsidR="00CB4B12" w:rsidRPr="00DE3D13" w:rsidRDefault="00DE3D13">
            <w:pPr>
              <w:pStyle w:val="ListParagraph"/>
              <w:numPr>
                <w:ilvl w:val="0"/>
                <w:numId w:val="10"/>
              </w:numPr>
              <w:spacing w:after="50"/>
              <w:rPr>
                <w:sz w:val="20"/>
              </w:rPr>
            </w:pPr>
            <w:r w:rsidRPr="00DE3D13">
              <w:rPr>
                <w:sz w:val="20"/>
              </w:rPr>
              <w:lastRenderedPageBreak/>
              <w:t>To comply with and promote Health and Safety policies and procedures.</w:t>
            </w:r>
          </w:p>
        </w:tc>
      </w:tr>
    </w:tbl>
    <w:p w14:paraId="05919FA2" w14:textId="77777777" w:rsidR="00A00F71" w:rsidRPr="006D2DAA" w:rsidRDefault="00A00F71" w:rsidP="00E61966">
      <w:pPr>
        <w:jc w:val="both"/>
        <w:rPr>
          <w:rFonts w:asciiTheme="minorHAnsi" w:hAnsiTheme="minorHAnsi" w:cs="Arial"/>
          <w:b/>
          <w:szCs w:val="24"/>
        </w:rPr>
      </w:pPr>
    </w:p>
    <w:sectPr w:rsidR="00A00F71" w:rsidRPr="006D2DAA" w:rsidSect="004669F1">
      <w:headerReference w:type="default" r:id="rId12"/>
      <w:footerReference w:type="default" r:id="rId13"/>
      <w:headerReference w:type="first" r:id="rId14"/>
      <w:footerReference w:type="first" r:id="rId15"/>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1ED33" w14:textId="77777777" w:rsidR="00E67A80" w:rsidRDefault="00E67A80">
      <w:r>
        <w:separator/>
      </w:r>
    </w:p>
  </w:endnote>
  <w:endnote w:type="continuationSeparator" w:id="0">
    <w:p w14:paraId="72920A6E" w14:textId="77777777" w:rsidR="00E67A80" w:rsidRDefault="00E6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C5C79" w14:textId="77777777" w:rsidR="00E67A80" w:rsidRDefault="00E67A80">
      <w:r>
        <w:separator/>
      </w:r>
    </w:p>
  </w:footnote>
  <w:footnote w:type="continuationSeparator" w:id="0">
    <w:p w14:paraId="2D709F31" w14:textId="77777777" w:rsidR="00E67A80" w:rsidRDefault="00E67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15CC5AB5">
          <wp:simplePos x="0" y="0"/>
          <wp:positionH relativeFrom="column">
            <wp:posOffset>-666750</wp:posOffset>
          </wp:positionH>
          <wp:positionV relativeFrom="paragraph">
            <wp:posOffset>-481965</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2E0B"/>
    <w:multiLevelType w:val="hybridMultilevel"/>
    <w:tmpl w:val="2744E9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081B5A"/>
    <w:multiLevelType w:val="hybridMultilevel"/>
    <w:tmpl w:val="E48A3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13BFE"/>
    <w:multiLevelType w:val="hybridMultilevel"/>
    <w:tmpl w:val="8F5098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616178"/>
    <w:multiLevelType w:val="hybridMultilevel"/>
    <w:tmpl w:val="0B52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583020"/>
    <w:multiLevelType w:val="hybridMultilevel"/>
    <w:tmpl w:val="DC461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8345BF1"/>
    <w:multiLevelType w:val="hybridMultilevel"/>
    <w:tmpl w:val="9FFA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550B20"/>
    <w:multiLevelType w:val="hybridMultilevel"/>
    <w:tmpl w:val="1D9063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CE601DF"/>
    <w:multiLevelType w:val="hybridMultilevel"/>
    <w:tmpl w:val="F0D2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4C7340"/>
    <w:multiLevelType w:val="hybridMultilevel"/>
    <w:tmpl w:val="4BFEB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E5C6D62"/>
    <w:multiLevelType w:val="hybridMultilevel"/>
    <w:tmpl w:val="0E24B6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3471626">
    <w:abstractNumId w:val="5"/>
  </w:num>
  <w:num w:numId="2" w16cid:durableId="214854772">
    <w:abstractNumId w:val="7"/>
  </w:num>
  <w:num w:numId="3" w16cid:durableId="1144548356">
    <w:abstractNumId w:val="3"/>
  </w:num>
  <w:num w:numId="4" w16cid:durableId="1170290624">
    <w:abstractNumId w:val="0"/>
  </w:num>
  <w:num w:numId="5" w16cid:durableId="1417291080">
    <w:abstractNumId w:val="6"/>
  </w:num>
  <w:num w:numId="6" w16cid:durableId="1919749104">
    <w:abstractNumId w:val="2"/>
  </w:num>
  <w:num w:numId="7" w16cid:durableId="425467044">
    <w:abstractNumId w:val="9"/>
  </w:num>
  <w:num w:numId="8" w16cid:durableId="495728868">
    <w:abstractNumId w:val="4"/>
  </w:num>
  <w:num w:numId="9" w16cid:durableId="557980406">
    <w:abstractNumId w:val="8"/>
  </w:num>
  <w:num w:numId="10" w16cid:durableId="24156925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A02"/>
    <w:rsid w:val="000115B6"/>
    <w:rsid w:val="000166C0"/>
    <w:rsid w:val="000205D6"/>
    <w:rsid w:val="000306AB"/>
    <w:rsid w:val="00034673"/>
    <w:rsid w:val="00043FED"/>
    <w:rsid w:val="00045823"/>
    <w:rsid w:val="00055F9E"/>
    <w:rsid w:val="000578FE"/>
    <w:rsid w:val="00061AF5"/>
    <w:rsid w:val="000627BB"/>
    <w:rsid w:val="00063F87"/>
    <w:rsid w:val="00073291"/>
    <w:rsid w:val="00080C11"/>
    <w:rsid w:val="00092916"/>
    <w:rsid w:val="000A64C6"/>
    <w:rsid w:val="000E15A6"/>
    <w:rsid w:val="000E33FA"/>
    <w:rsid w:val="000E5FD8"/>
    <w:rsid w:val="000F21CB"/>
    <w:rsid w:val="000F7D01"/>
    <w:rsid w:val="00100C5B"/>
    <w:rsid w:val="00120472"/>
    <w:rsid w:val="001216F9"/>
    <w:rsid w:val="00126340"/>
    <w:rsid w:val="00126385"/>
    <w:rsid w:val="00131E9C"/>
    <w:rsid w:val="001665E0"/>
    <w:rsid w:val="001767D5"/>
    <w:rsid w:val="00177333"/>
    <w:rsid w:val="001862B4"/>
    <w:rsid w:val="001867B2"/>
    <w:rsid w:val="001927E1"/>
    <w:rsid w:val="001941E3"/>
    <w:rsid w:val="001B2E7B"/>
    <w:rsid w:val="001B35EE"/>
    <w:rsid w:val="001B379E"/>
    <w:rsid w:val="001C5879"/>
    <w:rsid w:val="001D65A5"/>
    <w:rsid w:val="001E75EF"/>
    <w:rsid w:val="001F08A2"/>
    <w:rsid w:val="001F235A"/>
    <w:rsid w:val="001F6872"/>
    <w:rsid w:val="00207AA6"/>
    <w:rsid w:val="00213BD1"/>
    <w:rsid w:val="00222390"/>
    <w:rsid w:val="002331F5"/>
    <w:rsid w:val="002402A1"/>
    <w:rsid w:val="0024644B"/>
    <w:rsid w:val="00250375"/>
    <w:rsid w:val="00260BEB"/>
    <w:rsid w:val="00262B54"/>
    <w:rsid w:val="00266DF6"/>
    <w:rsid w:val="00272F34"/>
    <w:rsid w:val="002825BC"/>
    <w:rsid w:val="00283C15"/>
    <w:rsid w:val="002976D5"/>
    <w:rsid w:val="002A05E7"/>
    <w:rsid w:val="002C53D0"/>
    <w:rsid w:val="002D6722"/>
    <w:rsid w:val="002E1E6F"/>
    <w:rsid w:val="002E7AD9"/>
    <w:rsid w:val="0030228C"/>
    <w:rsid w:val="00306590"/>
    <w:rsid w:val="00310A8A"/>
    <w:rsid w:val="00327A61"/>
    <w:rsid w:val="00331289"/>
    <w:rsid w:val="003555EE"/>
    <w:rsid w:val="0036662C"/>
    <w:rsid w:val="00372FB3"/>
    <w:rsid w:val="00373F9B"/>
    <w:rsid w:val="003762C6"/>
    <w:rsid w:val="0037781D"/>
    <w:rsid w:val="00383D07"/>
    <w:rsid w:val="00384451"/>
    <w:rsid w:val="00384A8D"/>
    <w:rsid w:val="00392644"/>
    <w:rsid w:val="003A2643"/>
    <w:rsid w:val="003A3043"/>
    <w:rsid w:val="003A512B"/>
    <w:rsid w:val="003B5FE2"/>
    <w:rsid w:val="003C656E"/>
    <w:rsid w:val="003D6F0B"/>
    <w:rsid w:val="003D7BAA"/>
    <w:rsid w:val="003E4AA3"/>
    <w:rsid w:val="003E7B67"/>
    <w:rsid w:val="003F3BCE"/>
    <w:rsid w:val="003F76E2"/>
    <w:rsid w:val="00410355"/>
    <w:rsid w:val="004158FA"/>
    <w:rsid w:val="004316BD"/>
    <w:rsid w:val="00434A62"/>
    <w:rsid w:val="00446202"/>
    <w:rsid w:val="004543AC"/>
    <w:rsid w:val="004669F1"/>
    <w:rsid w:val="00473B8B"/>
    <w:rsid w:val="00475339"/>
    <w:rsid w:val="00475996"/>
    <w:rsid w:val="004B3091"/>
    <w:rsid w:val="004B7041"/>
    <w:rsid w:val="004C531D"/>
    <w:rsid w:val="004D7B5F"/>
    <w:rsid w:val="004E537F"/>
    <w:rsid w:val="004F5CAF"/>
    <w:rsid w:val="005064E8"/>
    <w:rsid w:val="005147D5"/>
    <w:rsid w:val="005168FA"/>
    <w:rsid w:val="005172F9"/>
    <w:rsid w:val="00521700"/>
    <w:rsid w:val="005351E9"/>
    <w:rsid w:val="00551CFB"/>
    <w:rsid w:val="005542C4"/>
    <w:rsid w:val="00556463"/>
    <w:rsid w:val="005603F3"/>
    <w:rsid w:val="00564FFB"/>
    <w:rsid w:val="0057032A"/>
    <w:rsid w:val="00577247"/>
    <w:rsid w:val="0058354F"/>
    <w:rsid w:val="00590DA0"/>
    <w:rsid w:val="00596D8D"/>
    <w:rsid w:val="005A0827"/>
    <w:rsid w:val="005A534E"/>
    <w:rsid w:val="005A6215"/>
    <w:rsid w:val="005C08BC"/>
    <w:rsid w:val="005C3896"/>
    <w:rsid w:val="005E35A6"/>
    <w:rsid w:val="005E3B77"/>
    <w:rsid w:val="005E5954"/>
    <w:rsid w:val="005F5C1B"/>
    <w:rsid w:val="00611BBA"/>
    <w:rsid w:val="00612507"/>
    <w:rsid w:val="00623F94"/>
    <w:rsid w:val="00624131"/>
    <w:rsid w:val="00627F3E"/>
    <w:rsid w:val="00631A0A"/>
    <w:rsid w:val="006352C5"/>
    <w:rsid w:val="00644648"/>
    <w:rsid w:val="0064547B"/>
    <w:rsid w:val="0064637D"/>
    <w:rsid w:val="00652B62"/>
    <w:rsid w:val="00654076"/>
    <w:rsid w:val="00657712"/>
    <w:rsid w:val="00671C1A"/>
    <w:rsid w:val="006B1778"/>
    <w:rsid w:val="006B445E"/>
    <w:rsid w:val="006B7169"/>
    <w:rsid w:val="006C25A4"/>
    <w:rsid w:val="006D2DAA"/>
    <w:rsid w:val="006E2A1B"/>
    <w:rsid w:val="006F7A05"/>
    <w:rsid w:val="006F7AFE"/>
    <w:rsid w:val="00711E1B"/>
    <w:rsid w:val="00714797"/>
    <w:rsid w:val="007175EC"/>
    <w:rsid w:val="00720982"/>
    <w:rsid w:val="007221B4"/>
    <w:rsid w:val="00723168"/>
    <w:rsid w:val="007268EB"/>
    <w:rsid w:val="00733FEE"/>
    <w:rsid w:val="0073444D"/>
    <w:rsid w:val="00734463"/>
    <w:rsid w:val="007357EF"/>
    <w:rsid w:val="007372C0"/>
    <w:rsid w:val="0075376A"/>
    <w:rsid w:val="00756BD1"/>
    <w:rsid w:val="00757C9A"/>
    <w:rsid w:val="007679F5"/>
    <w:rsid w:val="007759B1"/>
    <w:rsid w:val="007827BB"/>
    <w:rsid w:val="00793BEF"/>
    <w:rsid w:val="007A16E1"/>
    <w:rsid w:val="007A508E"/>
    <w:rsid w:val="007B52BD"/>
    <w:rsid w:val="007B5685"/>
    <w:rsid w:val="007B7EC1"/>
    <w:rsid w:val="007C444C"/>
    <w:rsid w:val="007D25B1"/>
    <w:rsid w:val="007D66D3"/>
    <w:rsid w:val="007D75C6"/>
    <w:rsid w:val="007D775C"/>
    <w:rsid w:val="007F7468"/>
    <w:rsid w:val="008026AD"/>
    <w:rsid w:val="00802F6E"/>
    <w:rsid w:val="00802FA3"/>
    <w:rsid w:val="008107A9"/>
    <w:rsid w:val="00811306"/>
    <w:rsid w:val="008116D6"/>
    <w:rsid w:val="008148F9"/>
    <w:rsid w:val="00815A99"/>
    <w:rsid w:val="008201B2"/>
    <w:rsid w:val="00824454"/>
    <w:rsid w:val="008261B5"/>
    <w:rsid w:val="0083278A"/>
    <w:rsid w:val="008415D5"/>
    <w:rsid w:val="008479A5"/>
    <w:rsid w:val="008506E3"/>
    <w:rsid w:val="00851C63"/>
    <w:rsid w:val="0085285E"/>
    <w:rsid w:val="00863D59"/>
    <w:rsid w:val="00887C70"/>
    <w:rsid w:val="008962D3"/>
    <w:rsid w:val="008B15D5"/>
    <w:rsid w:val="008D56C2"/>
    <w:rsid w:val="008E0666"/>
    <w:rsid w:val="008E3454"/>
    <w:rsid w:val="008E7716"/>
    <w:rsid w:val="008F11FF"/>
    <w:rsid w:val="009068D2"/>
    <w:rsid w:val="009222B4"/>
    <w:rsid w:val="009235C6"/>
    <w:rsid w:val="009268AA"/>
    <w:rsid w:val="009277D7"/>
    <w:rsid w:val="009307BA"/>
    <w:rsid w:val="009435EB"/>
    <w:rsid w:val="009472C2"/>
    <w:rsid w:val="00951C12"/>
    <w:rsid w:val="00953B40"/>
    <w:rsid w:val="00955C29"/>
    <w:rsid w:val="0097430C"/>
    <w:rsid w:val="00974D6D"/>
    <w:rsid w:val="0097647C"/>
    <w:rsid w:val="00985D8A"/>
    <w:rsid w:val="00992308"/>
    <w:rsid w:val="009A08B1"/>
    <w:rsid w:val="009A1F81"/>
    <w:rsid w:val="009B24BB"/>
    <w:rsid w:val="009B39F4"/>
    <w:rsid w:val="009B5A65"/>
    <w:rsid w:val="009C1CC3"/>
    <w:rsid w:val="009C28A7"/>
    <w:rsid w:val="009C3D8B"/>
    <w:rsid w:val="009C5955"/>
    <w:rsid w:val="009C69AA"/>
    <w:rsid w:val="009D4E63"/>
    <w:rsid w:val="009E410A"/>
    <w:rsid w:val="009E4A11"/>
    <w:rsid w:val="009F2FED"/>
    <w:rsid w:val="00A00F71"/>
    <w:rsid w:val="00A07430"/>
    <w:rsid w:val="00A11809"/>
    <w:rsid w:val="00A125F7"/>
    <w:rsid w:val="00A13957"/>
    <w:rsid w:val="00A149FE"/>
    <w:rsid w:val="00A21444"/>
    <w:rsid w:val="00A24113"/>
    <w:rsid w:val="00A26CA7"/>
    <w:rsid w:val="00A274EC"/>
    <w:rsid w:val="00A36976"/>
    <w:rsid w:val="00A41A49"/>
    <w:rsid w:val="00A52509"/>
    <w:rsid w:val="00A74D1F"/>
    <w:rsid w:val="00A85487"/>
    <w:rsid w:val="00A97FDD"/>
    <w:rsid w:val="00AC2ADC"/>
    <w:rsid w:val="00AD7C0E"/>
    <w:rsid w:val="00AE073F"/>
    <w:rsid w:val="00AE488E"/>
    <w:rsid w:val="00AE5D88"/>
    <w:rsid w:val="00B0539F"/>
    <w:rsid w:val="00B20A67"/>
    <w:rsid w:val="00B56235"/>
    <w:rsid w:val="00B60712"/>
    <w:rsid w:val="00B63237"/>
    <w:rsid w:val="00B66FFA"/>
    <w:rsid w:val="00B814EF"/>
    <w:rsid w:val="00B8285C"/>
    <w:rsid w:val="00BA0C98"/>
    <w:rsid w:val="00BA23DA"/>
    <w:rsid w:val="00BA4BA0"/>
    <w:rsid w:val="00BA5AE2"/>
    <w:rsid w:val="00BB01F8"/>
    <w:rsid w:val="00BB2416"/>
    <w:rsid w:val="00BD695A"/>
    <w:rsid w:val="00BE4264"/>
    <w:rsid w:val="00BE6DD4"/>
    <w:rsid w:val="00BF335F"/>
    <w:rsid w:val="00C01279"/>
    <w:rsid w:val="00C120B7"/>
    <w:rsid w:val="00C32BDB"/>
    <w:rsid w:val="00C36343"/>
    <w:rsid w:val="00C53903"/>
    <w:rsid w:val="00C8160A"/>
    <w:rsid w:val="00C87028"/>
    <w:rsid w:val="00C95DF0"/>
    <w:rsid w:val="00C9785D"/>
    <w:rsid w:val="00C97BB9"/>
    <w:rsid w:val="00CB4B12"/>
    <w:rsid w:val="00CC4FE3"/>
    <w:rsid w:val="00CC52BC"/>
    <w:rsid w:val="00CD5E36"/>
    <w:rsid w:val="00CD6423"/>
    <w:rsid w:val="00CD6E4A"/>
    <w:rsid w:val="00CF15C8"/>
    <w:rsid w:val="00CF5838"/>
    <w:rsid w:val="00D105DA"/>
    <w:rsid w:val="00D11144"/>
    <w:rsid w:val="00D2190C"/>
    <w:rsid w:val="00D26020"/>
    <w:rsid w:val="00D26654"/>
    <w:rsid w:val="00D3714A"/>
    <w:rsid w:val="00D45499"/>
    <w:rsid w:val="00D57431"/>
    <w:rsid w:val="00D63744"/>
    <w:rsid w:val="00D65B9F"/>
    <w:rsid w:val="00D65F57"/>
    <w:rsid w:val="00D7118D"/>
    <w:rsid w:val="00D744E2"/>
    <w:rsid w:val="00D74C30"/>
    <w:rsid w:val="00D77315"/>
    <w:rsid w:val="00D778F6"/>
    <w:rsid w:val="00D77F63"/>
    <w:rsid w:val="00D86711"/>
    <w:rsid w:val="00D91C61"/>
    <w:rsid w:val="00D92ADD"/>
    <w:rsid w:val="00DA3A0A"/>
    <w:rsid w:val="00DA4D08"/>
    <w:rsid w:val="00DA5F87"/>
    <w:rsid w:val="00DA6CC5"/>
    <w:rsid w:val="00DB2592"/>
    <w:rsid w:val="00DC5C1A"/>
    <w:rsid w:val="00DE2676"/>
    <w:rsid w:val="00DE2AA9"/>
    <w:rsid w:val="00DE3D13"/>
    <w:rsid w:val="00DE5CF5"/>
    <w:rsid w:val="00E02CFC"/>
    <w:rsid w:val="00E063C4"/>
    <w:rsid w:val="00E27F94"/>
    <w:rsid w:val="00E33ACB"/>
    <w:rsid w:val="00E41CBE"/>
    <w:rsid w:val="00E45DE0"/>
    <w:rsid w:val="00E46326"/>
    <w:rsid w:val="00E52661"/>
    <w:rsid w:val="00E55795"/>
    <w:rsid w:val="00E615A4"/>
    <w:rsid w:val="00E61966"/>
    <w:rsid w:val="00E67A80"/>
    <w:rsid w:val="00E72C00"/>
    <w:rsid w:val="00E776BC"/>
    <w:rsid w:val="00E85215"/>
    <w:rsid w:val="00E912E8"/>
    <w:rsid w:val="00E93004"/>
    <w:rsid w:val="00E95746"/>
    <w:rsid w:val="00EB6566"/>
    <w:rsid w:val="00ED15A9"/>
    <w:rsid w:val="00EE1330"/>
    <w:rsid w:val="00EE1A93"/>
    <w:rsid w:val="00EE4A08"/>
    <w:rsid w:val="00EE796F"/>
    <w:rsid w:val="00EF2C82"/>
    <w:rsid w:val="00EF2E7F"/>
    <w:rsid w:val="00F02EB3"/>
    <w:rsid w:val="00F154E1"/>
    <w:rsid w:val="00F20206"/>
    <w:rsid w:val="00F27CA0"/>
    <w:rsid w:val="00F37466"/>
    <w:rsid w:val="00F43409"/>
    <w:rsid w:val="00F66FAE"/>
    <w:rsid w:val="00F670A8"/>
    <w:rsid w:val="00F77376"/>
    <w:rsid w:val="00F86A3D"/>
    <w:rsid w:val="00F91B74"/>
    <w:rsid w:val="00F94BC3"/>
    <w:rsid w:val="00FA122C"/>
    <w:rsid w:val="00FA4DEC"/>
    <w:rsid w:val="00FC3456"/>
    <w:rsid w:val="00FD5B7B"/>
    <w:rsid w:val="00FD6E5E"/>
    <w:rsid w:val="05F84533"/>
    <w:rsid w:val="0ACB86CA"/>
    <w:rsid w:val="3906767E"/>
    <w:rsid w:val="3F12CF3F"/>
    <w:rsid w:val="410CEB85"/>
    <w:rsid w:val="4AA92588"/>
    <w:rsid w:val="5656A44D"/>
    <w:rsid w:val="60604C01"/>
    <w:rsid w:val="6D4FE761"/>
    <w:rsid w:val="7EC25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66C6"/>
  <w15:docId w15:val="{1197B105-21CE-4F6A-A0AC-41EA8F6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paragraph" w:styleId="Heading9">
    <w:name w:val="heading 9"/>
    <w:basedOn w:val="Normal"/>
    <w:next w:val="Normal"/>
    <w:link w:val="Heading9Char"/>
    <w:uiPriority w:val="9"/>
    <w:semiHidden/>
    <w:unhideWhenUsed/>
    <w:qFormat/>
    <w:rsid w:val="00DE3D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semiHidden/>
    <w:unhideWhenUsed/>
    <w:rsid w:val="00793BEF"/>
    <w:rPr>
      <w:sz w:val="20"/>
    </w:rPr>
  </w:style>
  <w:style w:type="character" w:customStyle="1" w:styleId="CommentTextChar">
    <w:name w:val="Comment Text Char"/>
    <w:basedOn w:val="DefaultParagraphFont"/>
    <w:link w:val="CommentText"/>
    <w:uiPriority w:val="99"/>
    <w:semiHidden/>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semiHidden/>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 w:type="character" w:customStyle="1" w:styleId="Heading9Char">
    <w:name w:val="Heading 9 Char"/>
    <w:basedOn w:val="DefaultParagraphFont"/>
    <w:link w:val="Heading9"/>
    <w:uiPriority w:val="9"/>
    <w:semiHidden/>
    <w:rsid w:val="00DE3D13"/>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6c915c-8981-485f-a885-994dcc66509e">
      <Value>5</Value>
      <Value>39</Value>
      <Value>9</Value>
      <Value>1</Value>
    </TaxCatchAll>
    <l3c9fa686a1d4e3fb2b6ca2d9eefd6f2 xmlns="a76c915c-8981-485f-a885-994dcc66509e">
      <Terms xmlns="http://schemas.microsoft.com/office/infopath/2007/PartnerControls">
        <TermInfo xmlns="http://schemas.microsoft.com/office/infopath/2007/PartnerControls">
          <TermName xmlns="http://schemas.microsoft.com/office/infopath/2007/PartnerControls">Working at ZSL</TermName>
          <TermId xmlns="http://schemas.microsoft.com/office/infopath/2007/PartnerControls">056a4b02-b401-44f2-9d48-66e1cd174674</TermId>
        </TermInfo>
        <TermInfo xmlns="http://schemas.microsoft.com/office/infopath/2007/PartnerControls">
          <TermName xmlns="http://schemas.microsoft.com/office/infopath/2007/PartnerControls">Managing our people</TermName>
          <TermId xmlns="http://schemas.microsoft.com/office/infopath/2007/PartnerControls">1418240b-1ec6-46ab-8294-8e7c0cd8ecd4</TermId>
        </TermInfo>
      </Terms>
    </l3c9fa686a1d4e3fb2b6ca2d9eefd6f2>
    <dc0bf580c32f42fdb82c803d0e5eff7f xmlns="a76c915c-8981-485f-a885-994dcc66509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8e6f1ede-5386-4ba2-be58-056b572f25ee</TermId>
        </TermInfo>
      </Terms>
    </dc0bf580c32f42fdb82c803d0e5eff7f>
    <Owner xmlns="a76c915c-8981-485f-a885-994dcc66509e">
      <UserInfo>
        <DisplayName>Stephanie Harris</DisplayName>
        <AccountId>32</AccountId>
        <AccountType/>
      </UserInfo>
    </Owner>
    <o31c4ae9e5e04b0582311636ae7ffbc4 xmlns="a76c915c-8981-485f-a885-994dcc66509e">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12cf6d2f-e5d5-4afc-acb4-2881efab8e57</TermId>
        </TermInfo>
      </Terms>
    </o31c4ae9e5e04b0582311636ae7ffbc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eneral" ma:contentTypeID="0x010100D06BB0C5BAF8E54A940916A91E5CB2630022390AFFB7976C4F82812D3ABB053505" ma:contentTypeVersion="5" ma:contentTypeDescription="" ma:contentTypeScope="" ma:versionID="a4b740766b9447fb230cdd79e2706815">
  <xsd:schema xmlns:xsd="http://www.w3.org/2001/XMLSchema" xmlns:xs="http://www.w3.org/2001/XMLSchema" xmlns:p="http://schemas.microsoft.com/office/2006/metadata/properties" xmlns:ns1="a76c915c-8981-485f-a885-994dcc66509e" targetNamespace="http://schemas.microsoft.com/office/2006/metadata/properties" ma:root="true" ma:fieldsID="43b028f607856c63d5167b06fde837ce" ns1:_="">
    <xsd:import namespace="a76c915c-8981-485f-a885-994dcc66509e"/>
    <xsd:element name="properties">
      <xsd:complexType>
        <xsd:sequence>
          <xsd:element name="documentManagement">
            <xsd:complexType>
              <xsd:all>
                <xsd:element ref="ns1:Owner" minOccurs="0"/>
                <xsd:element ref="ns1:o31c4ae9e5e04b0582311636ae7ffbc4" minOccurs="0"/>
                <xsd:element ref="ns1:TaxCatchAll" minOccurs="0"/>
                <xsd:element ref="ns1:TaxCatchAllLabel" minOccurs="0"/>
                <xsd:element ref="ns1:dc0bf580c32f42fdb82c803d0e5eff7f" minOccurs="0"/>
                <xsd:element ref="ns1:l3c9fa686a1d4e3fb2b6ca2d9eefd6f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c915c-8981-485f-a885-994dcc66509e" elementFormDefault="qualified">
    <xsd:import namespace="http://schemas.microsoft.com/office/2006/documentManagement/types"/>
    <xsd:import namespace="http://schemas.microsoft.com/office/infopath/2007/PartnerControls"/>
    <xsd:element name="Owner" ma:index="1" nillable="true" ma:displayName="Owner"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31c4ae9e5e04b0582311636ae7ffbc4" ma:index="8" nillable="true" ma:taxonomy="true" ma:internalName="o31c4ae9e5e04b0582311636ae7ffbc4" ma:taxonomyFieldName="Team" ma:displayName="Team" ma:readOnly="false" ma:default="" ma:fieldId="{831c4ae9-e5e0-4b05-8231-1636ae7ffbc4}" ma:sspId="64981c62-b2eb-4d24-95bc-4270c392d079"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d6836d7-583c-437f-a10a-82a84c3f6611}" ma:internalName="TaxCatchAll" ma:showField="CatchAllData"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6836d7-583c-437f-a10a-82a84c3f6611}" ma:internalName="TaxCatchAllLabel" ma:readOnly="true" ma:showField="CatchAllDataLabel"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dc0bf580c32f42fdb82c803d0e5eff7f" ma:index="13" nillable="true" ma:taxonomy="true" ma:internalName="dc0bf580c32f42fdb82c803d0e5eff7f" ma:taxonomyFieldName="Document_x0020_language" ma:displayName="Document language" ma:readOnly="false" ma:default="1;#English|8e6f1ede-5386-4ba2-be58-056b572f25ee" ma:fieldId="{dc0bf580-c32f-42fd-b82c-803d0e5eff7f}" ma:sspId="64981c62-b2eb-4d24-95bc-4270c392d079" ma:termSetId="c7c1a394-2702-4fe8-b071-69386de4d2b4" ma:anchorId="00000000-0000-0000-0000-000000000000" ma:open="false" ma:isKeyword="false">
      <xsd:complexType>
        <xsd:sequence>
          <xsd:element ref="pc:Terms" minOccurs="0" maxOccurs="1"/>
        </xsd:sequence>
      </xsd:complexType>
    </xsd:element>
    <xsd:element name="l3c9fa686a1d4e3fb2b6ca2d9eefd6f2" ma:index="15" nillable="true" ma:taxonomy="true" ma:internalName="l3c9fa686a1d4e3fb2b6ca2d9eefd6f2" ma:taxonomyFieldName="Zoogle_x0020_Topic" ma:displayName="Zoogle Topic" ma:default="" ma:fieldId="{53c9fa68-6a1d-4e3f-b2b6-ca2d9eefd6f2}" ma:taxonomyMulti="true" ma:sspId="64981c62-b2eb-4d24-95bc-4270c392d079" ma:termSetId="e1a90c6c-e473-4c6f-821e-e5ed51840f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64981c62-b2eb-4d24-95bc-4270c392d079" ContentTypeId="0x010100D06BB0C5BAF8E54A940916A91E5CB263" PreviousValue="false"/>
</file>

<file path=customXml/itemProps1.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a76c915c-8981-485f-a885-994dcc66509e"/>
  </ds:schemaRefs>
</ds:datastoreItem>
</file>

<file path=customXml/itemProps2.xml><?xml version="1.0" encoding="utf-8"?>
<ds:datastoreItem xmlns:ds="http://schemas.openxmlformats.org/officeDocument/2006/customXml" ds:itemID="{FB101DE0-D8FF-4D5F-B9A5-401947886F04}">
  <ds:schemaRefs>
    <ds:schemaRef ds:uri="http://schemas.microsoft.com/sharepoint/v3/contenttype/forms"/>
  </ds:schemaRefs>
</ds:datastoreItem>
</file>

<file path=customXml/itemProps3.xml><?xml version="1.0" encoding="utf-8"?>
<ds:datastoreItem xmlns:ds="http://schemas.openxmlformats.org/officeDocument/2006/customXml" ds:itemID="{75A3F3A8-2F31-44B2-AC56-A30C6E95C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c915c-8981-485f-a885-994dcc665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7FACB8-B8B5-4E16-BA69-958B56101F91}">
  <ds:schemaRefs>
    <ds:schemaRef ds:uri="http://schemas.openxmlformats.org/officeDocument/2006/bibliography"/>
  </ds:schemaRefs>
</ds:datastoreItem>
</file>

<file path=customXml/itemProps5.xml><?xml version="1.0" encoding="utf-8"?>
<ds:datastoreItem xmlns:ds="http://schemas.openxmlformats.org/officeDocument/2006/customXml" ds:itemID="{DDD5B200-09B4-469D-ADE8-91A40C1D375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1462</Words>
  <Characters>9418</Characters>
  <Application>Microsoft Office Word</Application>
  <DocSecurity>0</DocSecurity>
  <Lines>192</Lines>
  <Paragraphs>123</Paragraphs>
  <ScaleCrop>false</ScaleCrop>
  <Company>Zoological Society of London</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cp:lastModifiedBy>Amber Aries</cp:lastModifiedBy>
  <cp:revision>2</cp:revision>
  <cp:lastPrinted>2015-01-12T12:47:00Z</cp:lastPrinted>
  <dcterms:created xsi:type="dcterms:W3CDTF">2026-09-25T12:38:00Z</dcterms:created>
  <dcterms:modified xsi:type="dcterms:W3CDTF">2026-09-25T12:38:00Z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0x010100D06BB0C5BAF8E54A940916A91E5CB2630022390AFFB7976C4F82812D3ABB053505</vt:lpwstr>
  </property>
  <property fmtid="{D5CDD505-2E9C-101B-9397-08002B2CF9AE}" pid="3" name="Zoogle Topic">
    <vt:lpwstr>39;#Working at ZSL|056a4b02-b401-44f2-9d48-66e1cd174674;#9;#Managing our people|1418240b-1ec6-46ab-8294-8e7c0cd8ecd4</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_SourceUrl">
    <vt:lpwstr/>
  </property>
  <property fmtid="{D5CDD505-2E9C-101B-9397-08002B2CF9AE}" pid="18" name="_SharedFileIndex">
    <vt:lpwstr/>
  </property>
  <property fmtid="{D5CDD505-2E9C-101B-9397-08002B2CF9AE}" pid="19" name="ComplianceAssetId">
    <vt:lpwstr/>
  </property>
  <property fmtid="{D5CDD505-2E9C-101B-9397-08002B2CF9AE}" pid="20" name="TemplateUrl">
    <vt:lpwstr/>
  </property>
  <property fmtid="{D5CDD505-2E9C-101B-9397-08002B2CF9AE}" pid="21" name="Sponsor">
    <vt:lpwstr/>
  </property>
  <property fmtid="{D5CDD505-2E9C-101B-9397-08002B2CF9AE}" pid="22" name="_ExtendedDescription">
    <vt:lpwstr/>
  </property>
  <property fmtid="{D5CDD505-2E9C-101B-9397-08002B2CF9AE}" pid="23" name="TriggerFlowInfo">
    <vt:lpwstr/>
  </property>
  <property fmtid="{D5CDD505-2E9C-101B-9397-08002B2CF9AE}" pid="24" name="xd_Signature">
    <vt:bool>false</vt:bool>
  </property>
  <property fmtid="{D5CDD505-2E9C-101B-9397-08002B2CF9AE}" pid="25" name="MediaServiceImageTags">
    <vt:lpwstr/>
  </property>
  <property fmtid="{D5CDD505-2E9C-101B-9397-08002B2CF9AE}" pid="26" name="lcf76f155ced4ddcb4097134ff3c332f">
    <vt:lpwstr/>
  </property>
  <property fmtid="{D5CDD505-2E9C-101B-9397-08002B2CF9AE}" pid="27" name="Zoogle_x0020_Topic">
    <vt:lpwstr>39;#Working at ZSL|056a4b02-b401-44f2-9d48-66e1cd174674;#9;#Managing our people|1418240b-1ec6-46ab-8294-8e7c0cd8ecd4</vt:lpwstr>
  </property>
  <property fmtid="{D5CDD505-2E9C-101B-9397-08002B2CF9AE}" pid="28" name="Document_x0020_language">
    <vt:lpwstr>1;#English|8e6f1ede-5386-4ba2-be58-056b572f25ee</vt:lpwstr>
  </property>
  <property fmtid="{D5CDD505-2E9C-101B-9397-08002B2CF9AE}" pid="29" name="docLang">
    <vt:lpwstr>en</vt:lpwstr>
  </property>
</Properties>
</file>