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1891" w14:textId="77777777" w:rsidR="00983B99" w:rsidRDefault="00983B99">
      <w:pPr>
        <w:rPr>
          <w:b/>
          <w:bCs/>
        </w:rPr>
      </w:pPr>
    </w:p>
    <w:p w14:paraId="3D490CB9" w14:textId="2B521D0F" w:rsidR="00983B99" w:rsidRPr="00CC4FE3" w:rsidRDefault="00983B99" w:rsidP="00983B99">
      <w:pPr>
        <w:jc w:val="both"/>
        <w:rPr>
          <w:rFonts w:cstheme="minorHAnsi"/>
          <w:b/>
          <w:bCs/>
          <w:color w:val="006600"/>
          <w:sz w:val="44"/>
          <w:szCs w:val="44"/>
        </w:rPr>
      </w:pPr>
      <w:r>
        <w:rPr>
          <w:rFonts w:cstheme="minorHAnsi"/>
          <w:b/>
          <w:bCs/>
          <w:color w:val="006600"/>
          <w:sz w:val="44"/>
          <w:szCs w:val="44"/>
        </w:rPr>
        <w:t>National Blue Carbon Action Partnership (NBCAP)</w:t>
      </w:r>
      <w:r w:rsidR="007B4DC3">
        <w:rPr>
          <w:rFonts w:cstheme="minorHAnsi"/>
          <w:b/>
          <w:bCs/>
          <w:color w:val="006600"/>
          <w:sz w:val="44"/>
          <w:szCs w:val="44"/>
        </w:rPr>
        <w:t xml:space="preserve"> Project</w:t>
      </w:r>
      <w:r>
        <w:rPr>
          <w:rFonts w:cstheme="minorHAnsi"/>
          <w:b/>
          <w:bCs/>
          <w:color w:val="006600"/>
          <w:sz w:val="44"/>
          <w:szCs w:val="44"/>
        </w:rPr>
        <w:t xml:space="preserve"> Manager</w:t>
      </w:r>
    </w:p>
    <w:p w14:paraId="3679E801" w14:textId="77777777" w:rsidR="00983B99" w:rsidRPr="001862B4" w:rsidRDefault="00983B99" w:rsidP="00983B99">
      <w:pPr>
        <w:jc w:val="both"/>
        <w:rPr>
          <w:rFonts w:cs="Arial"/>
          <w:sz w:val="28"/>
          <w:szCs w:val="28"/>
        </w:rPr>
      </w:pPr>
    </w:p>
    <w:tbl>
      <w:tblPr>
        <w:tblStyle w:val="TableGrid"/>
        <w:tblW w:w="0" w:type="auto"/>
        <w:tblInd w:w="0" w:type="dxa"/>
        <w:tblLook w:val="04A0" w:firstRow="1" w:lastRow="0" w:firstColumn="1" w:lastColumn="0" w:noHBand="0" w:noVBand="1"/>
      </w:tblPr>
      <w:tblGrid>
        <w:gridCol w:w="1413"/>
        <w:gridCol w:w="2835"/>
        <w:gridCol w:w="1276"/>
        <w:gridCol w:w="3492"/>
      </w:tblGrid>
      <w:tr w:rsidR="00983B99" w14:paraId="36ACEBCD" w14:textId="77777777" w:rsidTr="00B31DF7">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DC63D2F" w14:textId="77777777" w:rsidR="00983B99" w:rsidRPr="009235C6" w:rsidRDefault="00983B99" w:rsidP="00B31DF7">
            <w:pPr>
              <w:rPr>
                <w:rFonts w:cstheme="minorHAnsi"/>
                <w:b/>
                <w:bCs/>
                <w:color w:val="FFFFFF" w:themeColor="background1"/>
              </w:rPr>
            </w:pPr>
            <w:bookmarkStart w:id="0" w:name="_Hlk122621579"/>
            <w:r w:rsidRPr="009235C6">
              <w:rPr>
                <w:rFonts w:cstheme="minorHAnsi"/>
                <w:b/>
                <w:bCs/>
                <w:color w:val="FFFFFF" w:themeColor="background1"/>
              </w:rPr>
              <w:t xml:space="preserve">Job </w:t>
            </w:r>
            <w:r>
              <w:rPr>
                <w:rFonts w:cstheme="minorHAnsi"/>
                <w:b/>
                <w:bCs/>
                <w:color w:val="FFFFFF" w:themeColor="background1"/>
              </w:rPr>
              <w:t>grade</w:t>
            </w:r>
          </w:p>
        </w:tc>
        <w:tc>
          <w:tcPr>
            <w:tcW w:w="2835" w:type="dxa"/>
            <w:tcBorders>
              <w:top w:val="single" w:sz="4" w:space="0" w:color="auto"/>
              <w:left w:val="single" w:sz="4" w:space="0" w:color="auto"/>
              <w:bottom w:val="single" w:sz="4" w:space="0" w:color="auto"/>
              <w:right w:val="single" w:sz="4" w:space="0" w:color="auto"/>
            </w:tcBorders>
            <w:hideMark/>
          </w:tcPr>
          <w:p w14:paraId="39263793" w14:textId="18FB5B0F" w:rsidR="00983B99" w:rsidRPr="008026AD" w:rsidRDefault="00983B99" w:rsidP="00B31DF7">
            <w:pPr>
              <w:rPr>
                <w:rFonts w:cstheme="minorHAnsi"/>
                <w:b/>
                <w:bCs/>
              </w:rPr>
            </w:pPr>
          </w:p>
        </w:tc>
        <w:tc>
          <w:tcPr>
            <w:tcW w:w="1276" w:type="dxa"/>
            <w:tcBorders>
              <w:top w:val="single" w:sz="4" w:space="0" w:color="auto"/>
              <w:left w:val="single" w:sz="4" w:space="0" w:color="auto"/>
              <w:right w:val="single" w:sz="4" w:space="0" w:color="auto"/>
            </w:tcBorders>
            <w:shd w:val="clear" w:color="auto" w:fill="006600"/>
            <w:hideMark/>
          </w:tcPr>
          <w:p w14:paraId="0A2ED3DA" w14:textId="77777777" w:rsidR="00983B99" w:rsidRPr="009235C6" w:rsidRDefault="00983B99" w:rsidP="00B31DF7">
            <w:pPr>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sz="4" w:space="0" w:color="auto"/>
              <w:left w:val="single" w:sz="4" w:space="0" w:color="auto"/>
              <w:right w:val="single" w:sz="4" w:space="0" w:color="auto"/>
            </w:tcBorders>
          </w:tcPr>
          <w:p w14:paraId="418216AE" w14:textId="77777777" w:rsidR="00983B99" w:rsidRPr="008026AD" w:rsidRDefault="00983B99" w:rsidP="00B31DF7">
            <w:pPr>
              <w:rPr>
                <w:rFonts w:cstheme="minorHAnsi"/>
                <w:b/>
                <w:bCs/>
              </w:rPr>
            </w:pPr>
            <w:r>
              <w:rPr>
                <w:rFonts w:cstheme="minorHAnsi"/>
                <w:b/>
                <w:bCs/>
              </w:rPr>
              <w:t>Edwina Garchitorena</w:t>
            </w:r>
          </w:p>
        </w:tc>
      </w:tr>
      <w:tr w:rsidR="00983B99" w14:paraId="4A43EDEE" w14:textId="77777777" w:rsidTr="00B31DF7">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22DEE21A" w14:textId="77777777" w:rsidR="00983B99" w:rsidRPr="009235C6" w:rsidRDefault="00983B99" w:rsidP="00B31DF7">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5B94D5FC" w14:textId="77777777" w:rsidR="00983B99" w:rsidRPr="00154B9B" w:rsidRDefault="00983B99" w:rsidP="00B31DF7">
            <w:pPr>
              <w:rPr>
                <w:rFonts w:cstheme="minorHAnsi"/>
                <w:b/>
                <w:bCs/>
              </w:rPr>
            </w:pPr>
            <w:r w:rsidRPr="00154B9B">
              <w:rPr>
                <w:rFonts w:cstheme="minorHAnsi"/>
                <w:b/>
                <w:bCs/>
              </w:rPr>
              <w:t>Conservation and Policy</w:t>
            </w:r>
          </w:p>
          <w:p w14:paraId="77E21CE1" w14:textId="77777777" w:rsidR="00983B99" w:rsidRPr="00154B9B" w:rsidRDefault="00983B99" w:rsidP="00B31DF7">
            <w:pPr>
              <w:rPr>
                <w:rFonts w:cstheme="minorHAnsi"/>
                <w:b/>
                <w:bCs/>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387AD900" w14:textId="77777777" w:rsidR="00983B99" w:rsidRPr="009235C6" w:rsidRDefault="00983B99" w:rsidP="00B31DF7">
            <w:pPr>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BE3B92E" w14:textId="77777777" w:rsidR="00983B99" w:rsidRPr="008026AD" w:rsidRDefault="00983B99" w:rsidP="00B31DF7">
            <w:pPr>
              <w:rPr>
                <w:rFonts w:cstheme="minorHAnsi"/>
                <w:b/>
                <w:bCs/>
              </w:rPr>
            </w:pPr>
          </w:p>
        </w:tc>
      </w:tr>
      <w:tr w:rsidR="00983B99" w14:paraId="65CB7F52" w14:textId="77777777" w:rsidTr="00B31DF7">
        <w:tc>
          <w:tcPr>
            <w:tcW w:w="1413" w:type="dxa"/>
            <w:tcBorders>
              <w:top w:val="single" w:sz="4" w:space="0" w:color="auto"/>
              <w:left w:val="single" w:sz="4" w:space="0" w:color="auto"/>
              <w:bottom w:val="single" w:sz="4" w:space="0" w:color="auto"/>
              <w:right w:val="single" w:sz="4" w:space="0" w:color="auto"/>
            </w:tcBorders>
            <w:shd w:val="clear" w:color="auto" w:fill="006600"/>
          </w:tcPr>
          <w:p w14:paraId="2B0BA398" w14:textId="77777777" w:rsidR="00983B99" w:rsidRPr="009235C6" w:rsidRDefault="00983B99" w:rsidP="00B31DF7">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788FD9C7" w14:textId="77777777" w:rsidR="00983B99" w:rsidRPr="008026AD" w:rsidRDefault="00983B99" w:rsidP="00B31DF7">
            <w:pPr>
              <w:rPr>
                <w:rFonts w:cstheme="minorHAnsi"/>
                <w:b/>
                <w:bCs/>
              </w:rPr>
            </w:pPr>
            <w:r w:rsidRPr="008026AD">
              <w:rPr>
                <w:rFonts w:cstheme="minorHAnsi"/>
                <w:b/>
                <w:bCs/>
              </w:rPr>
              <w:t xml:space="preserve">Fixed term contract </w:t>
            </w:r>
          </w:p>
          <w:p w14:paraId="41A2A626" w14:textId="77777777" w:rsidR="00983B99" w:rsidRDefault="00983B99" w:rsidP="00B31DF7">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17CCC737" w14:textId="77777777" w:rsidR="00983B99" w:rsidRPr="009235C6" w:rsidRDefault="00983B99" w:rsidP="00B31DF7">
            <w:pPr>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603406E" w14:textId="2EF388EA" w:rsidR="00983B99" w:rsidRPr="008026AD" w:rsidRDefault="00983B99" w:rsidP="00B31DF7">
            <w:pPr>
              <w:rPr>
                <w:rFonts w:cstheme="minorHAnsi"/>
                <w:b/>
                <w:bCs/>
              </w:rPr>
            </w:pPr>
            <w:r>
              <w:rPr>
                <w:rFonts w:cstheme="minorHAnsi"/>
                <w:b/>
                <w:bCs/>
              </w:rPr>
              <w:t>Manila, Philippines</w:t>
            </w:r>
          </w:p>
        </w:tc>
      </w:tr>
      <w:bookmarkEnd w:id="0"/>
    </w:tbl>
    <w:p w14:paraId="4AE051F1" w14:textId="77777777" w:rsidR="00983B99" w:rsidRPr="001862B4" w:rsidRDefault="00983B99" w:rsidP="00983B99">
      <w:pPr>
        <w:jc w:val="both"/>
        <w:rPr>
          <w:rFonts w:cs="Arial"/>
          <w:sz w:val="28"/>
          <w:szCs w:val="28"/>
        </w:rPr>
      </w:pPr>
    </w:p>
    <w:p w14:paraId="16B853C7" w14:textId="7DE11999" w:rsidR="00983B99" w:rsidRPr="00983B99" w:rsidRDefault="00983B99" w:rsidP="00983B99">
      <w:pPr>
        <w:jc w:val="both"/>
        <w:rPr>
          <w:rFonts w:cs="Arial"/>
          <w:b/>
          <w:bCs/>
          <w:color w:val="006600"/>
          <w:sz w:val="32"/>
          <w:szCs w:val="32"/>
        </w:rPr>
      </w:pPr>
      <w:r w:rsidRPr="00CC4FE3">
        <w:rPr>
          <w:rFonts w:cs="Arial"/>
          <w:b/>
          <w:bCs/>
          <w:color w:val="006600"/>
          <w:sz w:val="32"/>
          <w:szCs w:val="32"/>
        </w:rPr>
        <w:t>Responsibility for resources</w:t>
      </w:r>
    </w:p>
    <w:tbl>
      <w:tblPr>
        <w:tblStyle w:val="TableGrid"/>
        <w:tblW w:w="0" w:type="auto"/>
        <w:tblInd w:w="0" w:type="dxa"/>
        <w:tblLook w:val="04A0" w:firstRow="1" w:lastRow="0" w:firstColumn="1" w:lastColumn="0" w:noHBand="0" w:noVBand="1"/>
      </w:tblPr>
      <w:tblGrid>
        <w:gridCol w:w="1411"/>
        <w:gridCol w:w="2822"/>
        <w:gridCol w:w="1496"/>
        <w:gridCol w:w="3324"/>
      </w:tblGrid>
      <w:tr w:rsidR="00983B99" w:rsidRPr="003E4AA3" w14:paraId="13E0A701" w14:textId="77777777" w:rsidTr="00B31DF7">
        <w:trPr>
          <w:trHeight w:val="596"/>
        </w:trPr>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3872B35D" w14:textId="77777777" w:rsidR="00983B99" w:rsidRPr="002402A1" w:rsidRDefault="00983B99" w:rsidP="00B31DF7">
            <w:pPr>
              <w:rPr>
                <w:rFonts w:cstheme="minorHAnsi"/>
                <w:b/>
                <w:bCs/>
                <w:color w:val="FFFFFF" w:themeColor="background1"/>
              </w:rPr>
            </w:pPr>
            <w:r w:rsidRPr="002402A1">
              <w:rPr>
                <w:rFonts w:cstheme="minorHAnsi"/>
                <w:b/>
                <w:bCs/>
                <w:color w:val="FFFFFF" w:themeColor="background1"/>
              </w:rPr>
              <w:t>Direct line reports</w:t>
            </w:r>
          </w:p>
        </w:tc>
        <w:tc>
          <w:tcPr>
            <w:tcW w:w="2822" w:type="dxa"/>
            <w:tcBorders>
              <w:top w:val="single" w:sz="4" w:space="0" w:color="auto"/>
              <w:left w:val="single" w:sz="4" w:space="0" w:color="auto"/>
              <w:bottom w:val="single" w:sz="4" w:space="0" w:color="auto"/>
              <w:right w:val="single" w:sz="4" w:space="0" w:color="auto"/>
            </w:tcBorders>
            <w:hideMark/>
          </w:tcPr>
          <w:p w14:paraId="2357C7DC" w14:textId="77777777" w:rsidR="00983B99" w:rsidRPr="008026AD" w:rsidRDefault="00983B99" w:rsidP="00B31DF7">
            <w:pPr>
              <w:rPr>
                <w:rFonts w:cstheme="minorHAnsi"/>
                <w:b/>
                <w:bCs/>
              </w:rPr>
            </w:pPr>
            <w:r>
              <w:rPr>
                <w:rFonts w:cstheme="minorHAnsi"/>
                <w:b/>
                <w:bCs/>
              </w:rPr>
              <w:t>NA</w:t>
            </w:r>
          </w:p>
        </w:tc>
        <w:tc>
          <w:tcPr>
            <w:tcW w:w="1460" w:type="dxa"/>
            <w:vMerge w:val="restart"/>
            <w:tcBorders>
              <w:top w:val="single" w:sz="4" w:space="0" w:color="auto"/>
              <w:left w:val="single" w:sz="4" w:space="0" w:color="auto"/>
              <w:right w:val="single" w:sz="4" w:space="0" w:color="auto"/>
            </w:tcBorders>
            <w:shd w:val="clear" w:color="auto" w:fill="006600"/>
            <w:hideMark/>
          </w:tcPr>
          <w:p w14:paraId="799B0AED" w14:textId="77777777" w:rsidR="00983B99" w:rsidRPr="002402A1" w:rsidRDefault="00983B99" w:rsidP="00B31DF7">
            <w:pPr>
              <w:rPr>
                <w:rFonts w:cstheme="minorHAnsi"/>
                <w:b/>
                <w:bCs/>
                <w:color w:val="FFFFFF" w:themeColor="background1"/>
              </w:rPr>
            </w:pPr>
            <w:r>
              <w:rPr>
                <w:rFonts w:cstheme="minorHAnsi"/>
                <w:b/>
                <w:bCs/>
                <w:color w:val="FFFFFF" w:themeColor="background1"/>
              </w:rPr>
              <w:t>Responsibility</w:t>
            </w:r>
            <w:r w:rsidRPr="002402A1">
              <w:rPr>
                <w:rFonts w:cstheme="minorHAnsi"/>
                <w:b/>
                <w:bCs/>
                <w:color w:val="FFFFFF" w:themeColor="background1"/>
              </w:rPr>
              <w:t xml:space="preserve"> for other resources</w:t>
            </w:r>
          </w:p>
        </w:tc>
        <w:tc>
          <w:tcPr>
            <w:tcW w:w="3324" w:type="dxa"/>
            <w:vMerge w:val="restart"/>
            <w:tcBorders>
              <w:top w:val="single" w:sz="4" w:space="0" w:color="auto"/>
              <w:left w:val="single" w:sz="4" w:space="0" w:color="auto"/>
              <w:right w:val="single" w:sz="4" w:space="0" w:color="auto"/>
            </w:tcBorders>
          </w:tcPr>
          <w:p w14:paraId="4BFF154A" w14:textId="77777777" w:rsidR="00983B99" w:rsidRPr="008026AD" w:rsidRDefault="00983B99" w:rsidP="00B31DF7">
            <w:pPr>
              <w:rPr>
                <w:rFonts w:cstheme="minorHAnsi"/>
                <w:b/>
                <w:bCs/>
              </w:rPr>
            </w:pPr>
            <w:r>
              <w:rPr>
                <w:rFonts w:cstheme="minorHAnsi"/>
                <w:b/>
                <w:bCs/>
              </w:rPr>
              <w:t>NA</w:t>
            </w:r>
          </w:p>
        </w:tc>
      </w:tr>
      <w:tr w:rsidR="00983B99" w:rsidRPr="003E4AA3" w14:paraId="0576F2B5" w14:textId="77777777" w:rsidTr="00B31DF7">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2C739327" w14:textId="77777777" w:rsidR="00983B99" w:rsidRPr="002402A1" w:rsidRDefault="00983B99" w:rsidP="00B31DF7">
            <w:pPr>
              <w:rPr>
                <w:rFonts w:cstheme="minorHAnsi"/>
                <w:b/>
                <w:bCs/>
                <w:color w:val="FFFFFF" w:themeColor="background1"/>
              </w:rPr>
            </w:pPr>
            <w:r w:rsidRPr="002402A1">
              <w:rPr>
                <w:rFonts w:cstheme="minorHAnsi"/>
                <w:b/>
                <w:bCs/>
                <w:color w:val="FFFFFF" w:themeColor="background1"/>
              </w:rPr>
              <w:t>Financial resources</w:t>
            </w:r>
          </w:p>
        </w:tc>
        <w:tc>
          <w:tcPr>
            <w:tcW w:w="2822" w:type="dxa"/>
            <w:tcBorders>
              <w:top w:val="single" w:sz="4" w:space="0" w:color="auto"/>
              <w:left w:val="single" w:sz="4" w:space="0" w:color="auto"/>
              <w:bottom w:val="single" w:sz="4" w:space="0" w:color="auto"/>
              <w:right w:val="single" w:sz="4" w:space="0" w:color="auto"/>
            </w:tcBorders>
          </w:tcPr>
          <w:p w14:paraId="68E10513" w14:textId="77777777" w:rsidR="00983B99" w:rsidRPr="008026AD" w:rsidRDefault="00983B99" w:rsidP="00B31DF7">
            <w:pPr>
              <w:rPr>
                <w:rFonts w:cstheme="minorHAnsi"/>
                <w:b/>
                <w:bCs/>
              </w:rPr>
            </w:pPr>
            <w:r>
              <w:rPr>
                <w:rFonts w:cstheme="minorHAnsi"/>
                <w:b/>
                <w:bCs/>
              </w:rPr>
              <w:t>NA</w:t>
            </w:r>
          </w:p>
        </w:tc>
        <w:tc>
          <w:tcPr>
            <w:tcW w:w="1460" w:type="dxa"/>
            <w:vMerge/>
            <w:tcBorders>
              <w:left w:val="single" w:sz="4" w:space="0" w:color="auto"/>
              <w:bottom w:val="single" w:sz="4" w:space="0" w:color="auto"/>
              <w:right w:val="single" w:sz="4" w:space="0" w:color="auto"/>
            </w:tcBorders>
            <w:shd w:val="clear" w:color="auto" w:fill="006600"/>
            <w:hideMark/>
          </w:tcPr>
          <w:p w14:paraId="1B8C95CD" w14:textId="77777777" w:rsidR="00983B99" w:rsidRPr="002402A1" w:rsidRDefault="00983B99" w:rsidP="00B31DF7">
            <w:pPr>
              <w:rPr>
                <w:rFonts w:cstheme="minorHAnsi"/>
                <w:b/>
                <w:bCs/>
                <w:color w:val="FFFFFF" w:themeColor="background1"/>
              </w:rPr>
            </w:pPr>
          </w:p>
        </w:tc>
        <w:tc>
          <w:tcPr>
            <w:tcW w:w="3324" w:type="dxa"/>
            <w:vMerge/>
            <w:tcBorders>
              <w:left w:val="single" w:sz="4" w:space="0" w:color="auto"/>
              <w:bottom w:val="single" w:sz="4" w:space="0" w:color="auto"/>
              <w:right w:val="single" w:sz="4" w:space="0" w:color="auto"/>
            </w:tcBorders>
            <w:hideMark/>
          </w:tcPr>
          <w:p w14:paraId="7B5BA286" w14:textId="77777777" w:rsidR="00983B99" w:rsidRPr="003E4AA3" w:rsidRDefault="00983B99" w:rsidP="00B31DF7">
            <w:pPr>
              <w:rPr>
                <w:rFonts w:cstheme="minorHAnsi"/>
              </w:rPr>
            </w:pPr>
          </w:p>
        </w:tc>
      </w:tr>
    </w:tbl>
    <w:p w14:paraId="3F49BF54" w14:textId="77777777" w:rsidR="00983B99" w:rsidRDefault="00983B99" w:rsidP="00983B99">
      <w:pPr>
        <w:jc w:val="both"/>
        <w:rPr>
          <w:rFonts w:cs="Arial"/>
          <w:color w:val="1F3864" w:themeColor="accent1" w:themeShade="80"/>
          <w:sz w:val="32"/>
          <w:szCs w:val="32"/>
        </w:rPr>
      </w:pPr>
    </w:p>
    <w:p w14:paraId="0B3DCE7D" w14:textId="77777777" w:rsidR="00983B99" w:rsidRPr="00CC4FE3" w:rsidRDefault="00983B99" w:rsidP="00983B99">
      <w:pPr>
        <w:jc w:val="both"/>
        <w:rPr>
          <w:rFonts w:cs="Arial"/>
          <w:b/>
          <w:bCs/>
          <w:color w:val="006600"/>
          <w:sz w:val="32"/>
          <w:szCs w:val="32"/>
        </w:rPr>
      </w:pPr>
      <w:r w:rsidRPr="00CC4FE3">
        <w:rPr>
          <w:rFonts w:cs="Arial"/>
          <w:b/>
          <w:bCs/>
          <w:color w:val="006600"/>
          <w:sz w:val="32"/>
          <w:szCs w:val="32"/>
        </w:rPr>
        <w:t xml:space="preserve">Our vision and mission </w:t>
      </w:r>
    </w:p>
    <w:p w14:paraId="5D274423" w14:textId="77777777" w:rsidR="00983B99" w:rsidRDefault="00983B99" w:rsidP="00983B99">
      <w:pPr>
        <w:jc w:val="both"/>
        <w:rPr>
          <w:rFonts w:cs="Arial"/>
        </w:rPr>
      </w:pPr>
      <w:r w:rsidRPr="000306AB">
        <w:rPr>
          <w:rFonts w:cs="Arial"/>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466DCB6E" w14:textId="77777777" w:rsidR="00983B99" w:rsidRDefault="00983B99" w:rsidP="00983B99">
      <w:pPr>
        <w:jc w:val="both"/>
        <w:rPr>
          <w:rFonts w:cs="Arial"/>
        </w:rPr>
      </w:pPr>
    </w:p>
    <w:p w14:paraId="7D221732" w14:textId="77777777" w:rsidR="00983B99" w:rsidRPr="000306AB" w:rsidRDefault="00983B99" w:rsidP="00983B99">
      <w:pPr>
        <w:jc w:val="both"/>
        <w:rPr>
          <w:rFonts w:cs="Arial"/>
        </w:rPr>
      </w:pPr>
      <w:r w:rsidRPr="000304E0">
        <w:rPr>
          <w:rFonts w:cs="Arial"/>
        </w:rPr>
        <w:t xml:space="preserve">In 2010, the ZSL-Philippines Country Office was established as a duly accredited NGO registered under the Securities and Exchange Commission (SEC) as a local branch of a foreign charitable institution registered in UK and holds its primary office in Iloilo City. Over the past 15 years ZSL-Philippines has gained ground in mangrove conservation ranging from in-situ rehabilitation projects, development of science-based planting protocols, reversion of abandoned, unproductive, and underutilized (AUU) fishponds, capacity building of local and national mangrove practitioners, and national policy advocacy on mangrove reversion and restoration of coastal greenbelts. Since 2013 ZSL-Philippines bolstered its work on seahorse conservation and locally managed marine protected areas (MPAs) in the Philippines especially in </w:t>
      </w:r>
      <w:proofErr w:type="spellStart"/>
      <w:r w:rsidRPr="000304E0">
        <w:rPr>
          <w:rFonts w:cs="Arial"/>
        </w:rPr>
        <w:t>Danajon</w:t>
      </w:r>
      <w:proofErr w:type="spellEnd"/>
      <w:r w:rsidRPr="000304E0">
        <w:rPr>
          <w:rFonts w:cs="Arial"/>
        </w:rPr>
        <w:t xml:space="preserve"> Bank, Bohol. MPA work expanded to other parts of the Visayas, and most recently in </w:t>
      </w:r>
      <w:proofErr w:type="spellStart"/>
      <w:r w:rsidRPr="000304E0">
        <w:rPr>
          <w:rFonts w:cs="Arial"/>
        </w:rPr>
        <w:t>Siargao</w:t>
      </w:r>
      <w:proofErr w:type="spellEnd"/>
      <w:r w:rsidRPr="000304E0">
        <w:rPr>
          <w:rFonts w:cs="Arial"/>
        </w:rPr>
        <w:t xml:space="preserve"> islands and Masinloc, Zambales. ZSL-Philippines implements freshwater conservation in northern Luzon particularly protecting the endangered Philippine eels from overexploitation. From 2018, ZSL-Philippines played an active role in the conservation of Palawan pangolins and its habitats, alongst side improvement of </w:t>
      </w:r>
      <w:r w:rsidRPr="000304E0">
        <w:rPr>
          <w:rFonts w:cs="Arial"/>
        </w:rPr>
        <w:lastRenderedPageBreak/>
        <w:t xml:space="preserve">communities protecting them. The conservation of the endangered Mindoro tamaraw adds to its </w:t>
      </w:r>
      <w:proofErr w:type="spellStart"/>
      <w:r w:rsidRPr="000304E0">
        <w:rPr>
          <w:rFonts w:cs="Arial"/>
        </w:rPr>
        <w:t>programme</w:t>
      </w:r>
      <w:proofErr w:type="spellEnd"/>
      <w:r w:rsidRPr="000304E0">
        <w:rPr>
          <w:rFonts w:cs="Arial"/>
        </w:rPr>
        <w:t xml:space="preserve"> portfolio in 2023. To date, ZSL-Philippines has 36 staff based in its home and field offices and hubs: Iloilo, Puerto Princesa, Tuguegarao, </w:t>
      </w:r>
      <w:proofErr w:type="spellStart"/>
      <w:r w:rsidRPr="000304E0">
        <w:rPr>
          <w:rFonts w:cs="Arial"/>
        </w:rPr>
        <w:t>Siargao</w:t>
      </w:r>
      <w:proofErr w:type="spellEnd"/>
      <w:r w:rsidRPr="000304E0">
        <w:rPr>
          <w:rFonts w:cs="Arial"/>
        </w:rPr>
        <w:t>, and Masinloc with an annual budget of £200,000 per annum and supported with robust financial, human resources, and health and safety management systems.</w:t>
      </w:r>
    </w:p>
    <w:p w14:paraId="1DAEF235" w14:textId="77777777" w:rsidR="00983B99" w:rsidRDefault="00983B99">
      <w:pPr>
        <w:rPr>
          <w:b/>
          <w:bCs/>
        </w:rPr>
      </w:pPr>
    </w:p>
    <w:p w14:paraId="5AD29251" w14:textId="7F47869F" w:rsidR="00D74E61" w:rsidRPr="00983B99" w:rsidRDefault="00983B99" w:rsidP="00983B99">
      <w:pPr>
        <w:jc w:val="both"/>
        <w:rPr>
          <w:rFonts w:cs="Arial"/>
          <w:b/>
          <w:bCs/>
          <w:color w:val="006600"/>
          <w:sz w:val="32"/>
          <w:szCs w:val="32"/>
        </w:rPr>
      </w:pPr>
      <w:r>
        <w:rPr>
          <w:rFonts w:cs="Arial"/>
          <w:b/>
          <w:bCs/>
          <w:color w:val="006600"/>
          <w:sz w:val="32"/>
          <w:szCs w:val="32"/>
        </w:rPr>
        <w:t>Project Description</w:t>
      </w:r>
      <w:r w:rsidRPr="00CC4FE3">
        <w:rPr>
          <w:rFonts w:cs="Arial"/>
          <w:b/>
          <w:bCs/>
          <w:color w:val="006600"/>
          <w:sz w:val="32"/>
          <w:szCs w:val="32"/>
        </w:rPr>
        <w:t xml:space="preserve"> </w:t>
      </w:r>
    </w:p>
    <w:p w14:paraId="3E3F47BE" w14:textId="657EBD8B" w:rsidR="00983B99" w:rsidRPr="00A86A79" w:rsidRDefault="00D74E61" w:rsidP="00A86A79">
      <w:pPr>
        <w:jc w:val="both"/>
        <w:rPr>
          <w:lang w:val="en-US"/>
        </w:rPr>
      </w:pPr>
      <w:r w:rsidRPr="00D74E61">
        <w:rPr>
          <w:lang w:val="en-US"/>
        </w:rPr>
        <w:t xml:space="preserve">The Blue Carbon Action Partnership (BCAP) was launched at the Our Ocean Conference in March 2023 to scale blue carbon benefits through coordinated action to unlock finance, strengthen science and empower local communities. BCAP is supporting national governments in achieving their blue carbon ambitions and coordinating, communicating and connecting global stakeholders in blue carbon ecosystems at a global and national scale. The first National BCAP (NBCAP) is in the Philippines, following the establishment of a partnership with the Philippines at the World Economic Forum’s Annual Meeting in Davos in January 2023, reinforced at UNFCCC COP 28 in Dubai in December 2023. The NBCAP Secretariat is a local body that shares the goals of the NBCAP and can legally accommodate the NBCAP Secretariat. A local ZSL office will manage the NBCAP’s finances, enable local staff to be hired, and share responsibility for overseeing the delivery of the NBCAP in an unbiased manner. The NBCAP Secretariat should operate independently of ZSL. </w:t>
      </w:r>
    </w:p>
    <w:p w14:paraId="3C3AE425" w14:textId="77777777" w:rsidR="00A86A79" w:rsidRDefault="00A86A79">
      <w:pPr>
        <w:rPr>
          <w:b/>
          <w:bCs/>
        </w:rPr>
      </w:pPr>
    </w:p>
    <w:p w14:paraId="66DBA135" w14:textId="4A3A5E27" w:rsidR="002D2FE6" w:rsidRPr="00D74E61" w:rsidRDefault="00261AAA">
      <w:pPr>
        <w:rPr>
          <w:b/>
          <w:bCs/>
        </w:rPr>
      </w:pPr>
      <w:r w:rsidRPr="00D74E61">
        <w:rPr>
          <w:b/>
          <w:bCs/>
        </w:rPr>
        <w:t>NBCAP Job Descriptions</w:t>
      </w:r>
    </w:p>
    <w:p w14:paraId="5FC51F2F" w14:textId="074C3C68" w:rsidR="00D74E61" w:rsidRPr="00200A52" w:rsidRDefault="00961CFA" w:rsidP="007B4DC3">
      <w:pPr>
        <w:rPr>
          <w:i/>
          <w:iCs/>
        </w:rPr>
      </w:pPr>
      <w:r w:rsidRPr="00200A52">
        <w:rPr>
          <w:i/>
          <w:iCs/>
        </w:rPr>
        <w:t>Overview</w:t>
      </w:r>
    </w:p>
    <w:p w14:paraId="6D26C47C" w14:textId="76C5B4FB" w:rsidR="00961CFA" w:rsidRDefault="00961CFA" w:rsidP="00EB23AB">
      <w:pPr>
        <w:ind w:left="709"/>
        <w:jc w:val="both"/>
      </w:pPr>
      <w:r w:rsidRPr="00961CFA">
        <w:t xml:space="preserve">As the NBCAP Manager, </w:t>
      </w:r>
      <w:r w:rsidR="00773A90">
        <w:t>the successful applicant</w:t>
      </w:r>
      <w:r w:rsidRPr="00961CFA">
        <w:t xml:space="preserve"> will serve as the key liaison between the NBCAP Secretariat and stakeholders, overseeing the organization</w:t>
      </w:r>
      <w:r w:rsidR="005738F8">
        <w:t xml:space="preserve"> and facilitation</w:t>
      </w:r>
      <w:r w:rsidRPr="00961CFA">
        <w:t xml:space="preserve"> of governance meetings, stakeholder engagements, and representing NBCAP at various events. </w:t>
      </w:r>
      <w:r w:rsidR="00773A90">
        <w:t>S/he</w:t>
      </w:r>
      <w:r w:rsidRPr="00961CFA">
        <w:t xml:space="preserve"> will also be responsible for</w:t>
      </w:r>
      <w:r w:rsidR="00EB23AB">
        <w:t xml:space="preserve"> managing the NBCAP Secretariat by</w:t>
      </w:r>
      <w:r w:rsidRPr="00961CFA">
        <w:t xml:space="preserve"> ensuring the delivery of</w:t>
      </w:r>
      <w:r w:rsidR="00EB23AB">
        <w:t xml:space="preserve"> the project design outputs</w:t>
      </w:r>
      <w:r w:rsidRPr="00961CFA">
        <w:t>.</w:t>
      </w:r>
    </w:p>
    <w:p w14:paraId="33842877" w14:textId="2442C79D" w:rsidR="00961CFA" w:rsidRDefault="00961CFA" w:rsidP="007B4DC3">
      <w:pPr>
        <w:rPr>
          <w:i/>
          <w:iCs/>
        </w:rPr>
      </w:pPr>
      <w:r w:rsidRPr="00200A52">
        <w:rPr>
          <w:i/>
          <w:iCs/>
        </w:rPr>
        <w:t>Key Responsibilities</w:t>
      </w:r>
    </w:p>
    <w:p w14:paraId="188B4F8F" w14:textId="5AF482AA" w:rsidR="00EB23AB" w:rsidRPr="008106BA" w:rsidRDefault="00EB23AB" w:rsidP="00200A52">
      <w:pPr>
        <w:ind w:firstLine="709"/>
        <w:rPr>
          <w:b/>
          <w:bCs/>
        </w:rPr>
      </w:pPr>
      <w:r w:rsidRPr="008106BA">
        <w:rPr>
          <w:b/>
          <w:bCs/>
        </w:rPr>
        <w:t>Project Management</w:t>
      </w:r>
    </w:p>
    <w:p w14:paraId="47DCC4DE" w14:textId="54B21056" w:rsidR="00773A90" w:rsidRPr="00273EB5" w:rsidRDefault="00773A90" w:rsidP="008106BA">
      <w:pPr>
        <w:pStyle w:val="ListParagraph"/>
        <w:numPr>
          <w:ilvl w:val="0"/>
          <w:numId w:val="7"/>
        </w:numPr>
        <w:tabs>
          <w:tab w:val="clear" w:pos="360"/>
          <w:tab w:val="num" w:pos="993"/>
        </w:tabs>
        <w:spacing w:after="0" w:line="240" w:lineRule="auto"/>
        <w:ind w:left="709" w:firstLine="0"/>
        <w:jc w:val="both"/>
        <w:rPr>
          <w:rFonts w:cstheme="minorHAnsi"/>
          <w:bCs/>
          <w:lang w:eastAsia="en-GB"/>
        </w:rPr>
      </w:pPr>
      <w:r w:rsidRPr="00273EB5">
        <w:rPr>
          <w:rFonts w:cstheme="minorHAnsi"/>
          <w:lang w:eastAsia="en-GB"/>
        </w:rPr>
        <w:t>Following ZSL Philippines’ Scope of Work (SOW)</w:t>
      </w:r>
      <w:r>
        <w:rPr>
          <w:rFonts w:cstheme="minorHAnsi"/>
          <w:lang w:eastAsia="en-GB"/>
        </w:rPr>
        <w:t xml:space="preserve"> with World Economic Forum (WEF)</w:t>
      </w:r>
      <w:r w:rsidRPr="00273EB5">
        <w:rPr>
          <w:rFonts w:cstheme="minorHAnsi"/>
          <w:lang w:eastAsia="en-GB"/>
        </w:rPr>
        <w:t xml:space="preserve"> s/he will lead in developing annual work plans aligned with the overall </w:t>
      </w:r>
      <w:r>
        <w:rPr>
          <w:rFonts w:cstheme="minorHAnsi"/>
          <w:lang w:eastAsia="en-GB"/>
        </w:rPr>
        <w:t>NBCAP</w:t>
      </w:r>
      <w:r w:rsidRPr="00273EB5">
        <w:rPr>
          <w:rFonts w:cstheme="minorHAnsi"/>
          <w:lang w:eastAsia="en-GB"/>
        </w:rPr>
        <w:t xml:space="preserve"> annual program plan. S/he will ensure ZSL </w:t>
      </w:r>
      <w:r>
        <w:rPr>
          <w:rFonts w:cstheme="minorHAnsi"/>
          <w:lang w:eastAsia="en-GB"/>
        </w:rPr>
        <w:t>NBCAP</w:t>
      </w:r>
      <w:r w:rsidRPr="00273EB5">
        <w:rPr>
          <w:rFonts w:cstheme="minorHAnsi"/>
          <w:lang w:eastAsia="en-GB"/>
        </w:rPr>
        <w:t xml:space="preserve"> annual project targets are integrated into individual staff annual objectives and monthly work plans.</w:t>
      </w:r>
      <w:r w:rsidRPr="00273EB5">
        <w:rPr>
          <w:rFonts w:cstheme="minorHAnsi"/>
          <w:bCs/>
          <w:lang w:eastAsia="en-GB"/>
        </w:rPr>
        <w:t xml:space="preserve"> </w:t>
      </w:r>
    </w:p>
    <w:p w14:paraId="7B794F1D" w14:textId="77777777" w:rsidR="00773A90" w:rsidRPr="00273EB5" w:rsidRDefault="00773A90" w:rsidP="008106BA">
      <w:pPr>
        <w:pStyle w:val="ListParagraph"/>
        <w:numPr>
          <w:ilvl w:val="0"/>
          <w:numId w:val="7"/>
        </w:numPr>
        <w:tabs>
          <w:tab w:val="clear" w:pos="360"/>
          <w:tab w:val="num" w:pos="993"/>
        </w:tabs>
        <w:spacing w:after="0" w:line="240" w:lineRule="auto"/>
        <w:ind w:left="709" w:firstLine="0"/>
        <w:jc w:val="both"/>
        <w:rPr>
          <w:rFonts w:cstheme="minorHAnsi"/>
          <w:bCs/>
          <w:lang w:eastAsia="en-GB"/>
        </w:rPr>
      </w:pPr>
      <w:r w:rsidRPr="00273EB5">
        <w:rPr>
          <w:rFonts w:cstheme="minorHAnsi"/>
          <w:bCs/>
          <w:lang w:eastAsia="en-GB"/>
        </w:rPr>
        <w:t>Leads in project implementation and ensures compliance of deliverables based on approved annual plans and SOW. Specifically, s/he will lead in setting of project workplans, calendar of activities, and coordinating fieldwork and project activities.</w:t>
      </w:r>
    </w:p>
    <w:p w14:paraId="77DD085D" w14:textId="7896237E" w:rsidR="00773A90" w:rsidRPr="00273EB5" w:rsidRDefault="00773A90" w:rsidP="008106BA">
      <w:pPr>
        <w:numPr>
          <w:ilvl w:val="0"/>
          <w:numId w:val="7"/>
        </w:numPr>
        <w:tabs>
          <w:tab w:val="clear" w:pos="360"/>
          <w:tab w:val="num" w:pos="993"/>
        </w:tabs>
        <w:spacing w:after="0" w:line="240" w:lineRule="auto"/>
        <w:ind w:left="709" w:firstLine="0"/>
        <w:jc w:val="both"/>
        <w:rPr>
          <w:rFonts w:cstheme="minorHAnsi"/>
          <w:szCs w:val="18"/>
          <w:lang w:eastAsia="en-GB"/>
        </w:rPr>
      </w:pPr>
      <w:r w:rsidRPr="00273EB5">
        <w:rPr>
          <w:rFonts w:cstheme="minorHAnsi"/>
          <w:szCs w:val="18"/>
          <w:lang w:eastAsia="en-GB"/>
        </w:rPr>
        <w:t xml:space="preserve">Leads and organizes periodic project reviews within the </w:t>
      </w:r>
      <w:r>
        <w:rPr>
          <w:rFonts w:cstheme="minorHAnsi"/>
          <w:szCs w:val="18"/>
          <w:lang w:eastAsia="en-GB"/>
        </w:rPr>
        <w:t>NBCAP</w:t>
      </w:r>
      <w:r w:rsidRPr="00273EB5">
        <w:rPr>
          <w:rFonts w:cstheme="minorHAnsi"/>
          <w:szCs w:val="18"/>
          <w:lang w:eastAsia="en-GB"/>
        </w:rPr>
        <w:t xml:space="preserve"> project team to assess project progress, identify facilitating and hindering factors, draw out lessons, and propose adjustments and measures to improve </w:t>
      </w:r>
      <w:r>
        <w:rPr>
          <w:rFonts w:cstheme="minorHAnsi"/>
          <w:szCs w:val="18"/>
          <w:lang w:eastAsia="en-GB"/>
        </w:rPr>
        <w:t xml:space="preserve">the </w:t>
      </w:r>
      <w:r w:rsidRPr="00273EB5">
        <w:rPr>
          <w:rFonts w:cstheme="minorHAnsi"/>
          <w:szCs w:val="18"/>
          <w:lang w:eastAsia="en-GB"/>
        </w:rPr>
        <w:t xml:space="preserve">effectiveness and efficiency of project implementation and budget management. </w:t>
      </w:r>
    </w:p>
    <w:p w14:paraId="7596C94C" w14:textId="698A414A" w:rsidR="00773A90" w:rsidRPr="00273EB5" w:rsidRDefault="00773A90" w:rsidP="008106BA">
      <w:pPr>
        <w:pStyle w:val="ListParagraph"/>
        <w:numPr>
          <w:ilvl w:val="0"/>
          <w:numId w:val="7"/>
        </w:numPr>
        <w:tabs>
          <w:tab w:val="clear" w:pos="360"/>
          <w:tab w:val="num" w:pos="993"/>
        </w:tabs>
        <w:spacing w:after="200" w:line="240" w:lineRule="auto"/>
        <w:ind w:left="709" w:firstLine="0"/>
        <w:rPr>
          <w:rFonts w:cstheme="minorHAnsi"/>
          <w:lang w:eastAsia="en-GB"/>
        </w:rPr>
      </w:pPr>
      <w:r w:rsidRPr="00273EB5">
        <w:rPr>
          <w:rFonts w:cstheme="minorHAnsi"/>
          <w:lang w:eastAsia="en-GB"/>
        </w:rPr>
        <w:t xml:space="preserve">Works closely with </w:t>
      </w:r>
      <w:r>
        <w:rPr>
          <w:rFonts w:cstheme="minorHAnsi"/>
          <w:lang w:eastAsia="en-GB"/>
        </w:rPr>
        <w:t>WEF</w:t>
      </w:r>
      <w:r w:rsidR="00520695">
        <w:rPr>
          <w:rFonts w:cstheme="minorHAnsi"/>
          <w:lang w:eastAsia="en-GB"/>
        </w:rPr>
        <w:t>, DENR-BMB,</w:t>
      </w:r>
      <w:r w:rsidRPr="00273EB5">
        <w:rPr>
          <w:rFonts w:cstheme="minorHAnsi"/>
          <w:lang w:eastAsia="en-GB"/>
        </w:rPr>
        <w:t xml:space="preserve"> and </w:t>
      </w:r>
      <w:r>
        <w:rPr>
          <w:rFonts w:cstheme="minorHAnsi"/>
          <w:lang w:eastAsia="en-GB"/>
        </w:rPr>
        <w:t>the NBCAP Steering Committee</w:t>
      </w:r>
      <w:r w:rsidRPr="00273EB5">
        <w:rPr>
          <w:rFonts w:cstheme="minorHAnsi"/>
          <w:lang w:eastAsia="en-GB"/>
        </w:rPr>
        <w:t xml:space="preserve"> relative to strategic planning and direction setting, project implementation, monitoring, and reporting.</w:t>
      </w:r>
    </w:p>
    <w:p w14:paraId="34B57001" w14:textId="071CE81B" w:rsidR="00773A90" w:rsidRPr="00273EB5" w:rsidRDefault="00773A90" w:rsidP="008106BA">
      <w:pPr>
        <w:pStyle w:val="ListParagraph"/>
        <w:numPr>
          <w:ilvl w:val="0"/>
          <w:numId w:val="7"/>
        </w:numPr>
        <w:tabs>
          <w:tab w:val="clear" w:pos="360"/>
          <w:tab w:val="num" w:pos="993"/>
        </w:tabs>
        <w:spacing w:after="200" w:line="240" w:lineRule="auto"/>
        <w:ind w:left="709" w:firstLine="0"/>
        <w:rPr>
          <w:rFonts w:cstheme="minorHAnsi"/>
          <w:lang w:eastAsia="en-GB"/>
        </w:rPr>
      </w:pPr>
      <w:r w:rsidRPr="00273EB5">
        <w:rPr>
          <w:rFonts w:cstheme="minorHAnsi"/>
          <w:lang w:eastAsia="en-GB"/>
        </w:rPr>
        <w:lastRenderedPageBreak/>
        <w:t xml:space="preserve">Renders regular feedback </w:t>
      </w:r>
      <w:r w:rsidR="00520695">
        <w:rPr>
          <w:rFonts w:cstheme="minorHAnsi"/>
          <w:lang w:eastAsia="en-GB"/>
        </w:rPr>
        <w:t>on</w:t>
      </w:r>
      <w:r w:rsidRPr="00273EB5">
        <w:rPr>
          <w:rFonts w:cstheme="minorHAnsi"/>
          <w:lang w:eastAsia="en-GB"/>
        </w:rPr>
        <w:t xml:space="preserve"> project implementation to </w:t>
      </w:r>
      <w:r>
        <w:rPr>
          <w:rFonts w:cstheme="minorHAnsi"/>
          <w:lang w:eastAsia="en-GB"/>
        </w:rPr>
        <w:t>WEF and NBCAP Steering Committee</w:t>
      </w:r>
      <w:r w:rsidRPr="00273EB5">
        <w:rPr>
          <w:rFonts w:cstheme="minorHAnsi"/>
          <w:lang w:eastAsia="en-GB"/>
        </w:rPr>
        <w:t xml:space="preserve"> and to ZSL Philippines senior management team (SMT).</w:t>
      </w:r>
    </w:p>
    <w:p w14:paraId="2F96B8E5" w14:textId="4C1AFDDA" w:rsidR="00773A90" w:rsidRPr="00273EB5" w:rsidRDefault="00773A90" w:rsidP="008106BA">
      <w:pPr>
        <w:pStyle w:val="ListParagraph"/>
        <w:numPr>
          <w:ilvl w:val="0"/>
          <w:numId w:val="7"/>
        </w:numPr>
        <w:tabs>
          <w:tab w:val="clear" w:pos="360"/>
          <w:tab w:val="num" w:pos="993"/>
        </w:tabs>
        <w:spacing w:after="0" w:line="240" w:lineRule="auto"/>
        <w:ind w:left="709" w:firstLine="0"/>
        <w:jc w:val="both"/>
        <w:rPr>
          <w:rFonts w:cstheme="minorHAnsi"/>
          <w:bCs/>
          <w:lang w:eastAsia="en-GB"/>
        </w:rPr>
      </w:pPr>
      <w:r w:rsidRPr="00273EB5">
        <w:rPr>
          <w:rFonts w:cstheme="minorHAnsi"/>
          <w:bCs/>
          <w:lang w:eastAsia="en-GB"/>
        </w:rPr>
        <w:t>Leads</w:t>
      </w:r>
      <w:r w:rsidR="00520695">
        <w:rPr>
          <w:rFonts w:cstheme="minorHAnsi"/>
          <w:bCs/>
          <w:lang w:eastAsia="en-GB"/>
        </w:rPr>
        <w:t>,</w:t>
      </w:r>
      <w:r w:rsidRPr="00273EB5">
        <w:rPr>
          <w:rFonts w:cstheme="minorHAnsi"/>
          <w:bCs/>
          <w:lang w:eastAsia="en-GB"/>
        </w:rPr>
        <w:t xml:space="preserve"> oversees</w:t>
      </w:r>
      <w:r w:rsidR="00520695">
        <w:rPr>
          <w:rFonts w:cstheme="minorHAnsi"/>
          <w:bCs/>
          <w:lang w:eastAsia="en-GB"/>
        </w:rPr>
        <w:t xml:space="preserve">, and ensures timely </w:t>
      </w:r>
      <w:r w:rsidRPr="00273EB5">
        <w:rPr>
          <w:rFonts w:cstheme="minorHAnsi"/>
          <w:bCs/>
          <w:lang w:eastAsia="en-GB"/>
        </w:rPr>
        <w:t xml:space="preserve">submission of technical reports to </w:t>
      </w:r>
      <w:r>
        <w:rPr>
          <w:rFonts w:cstheme="minorHAnsi"/>
          <w:bCs/>
          <w:lang w:eastAsia="en-GB"/>
        </w:rPr>
        <w:t>WEF</w:t>
      </w:r>
      <w:r w:rsidRPr="00273EB5">
        <w:rPr>
          <w:rFonts w:cstheme="minorHAnsi"/>
          <w:bCs/>
          <w:lang w:eastAsia="en-GB"/>
        </w:rPr>
        <w:t xml:space="preserve">, focusing on project outputs and outcomes, and in collaboration with the project team. </w:t>
      </w:r>
    </w:p>
    <w:p w14:paraId="65EF4504" w14:textId="520D20CF" w:rsidR="00773A90" w:rsidRDefault="00773A90" w:rsidP="008106BA">
      <w:pPr>
        <w:pStyle w:val="ListParagraph"/>
        <w:numPr>
          <w:ilvl w:val="0"/>
          <w:numId w:val="7"/>
        </w:numPr>
        <w:tabs>
          <w:tab w:val="clear" w:pos="360"/>
          <w:tab w:val="num" w:pos="993"/>
        </w:tabs>
        <w:spacing w:after="200" w:line="240" w:lineRule="auto"/>
        <w:ind w:left="709" w:firstLine="0"/>
        <w:rPr>
          <w:rFonts w:cstheme="minorHAnsi"/>
          <w:lang w:eastAsia="en-GB"/>
        </w:rPr>
      </w:pPr>
      <w:r w:rsidRPr="00273EB5">
        <w:rPr>
          <w:rFonts w:cstheme="minorHAnsi"/>
          <w:lang w:eastAsia="en-GB"/>
        </w:rPr>
        <w:t xml:space="preserve">Develops and maintains good relationships with local government units, relevant government bodies and departments, and other partners and stakeholder groups </w:t>
      </w:r>
      <w:r>
        <w:rPr>
          <w:rFonts w:cstheme="minorHAnsi"/>
          <w:lang w:eastAsia="en-GB"/>
        </w:rPr>
        <w:t>within the blue carbon space.</w:t>
      </w:r>
    </w:p>
    <w:p w14:paraId="7033DC31" w14:textId="6ED0369C" w:rsidR="00520695" w:rsidRPr="00273EB5" w:rsidRDefault="00520695" w:rsidP="008106BA">
      <w:pPr>
        <w:pStyle w:val="ListParagraph"/>
        <w:numPr>
          <w:ilvl w:val="0"/>
          <w:numId w:val="7"/>
        </w:numPr>
        <w:tabs>
          <w:tab w:val="clear" w:pos="360"/>
          <w:tab w:val="num" w:pos="993"/>
        </w:tabs>
        <w:spacing w:after="200" w:line="240" w:lineRule="auto"/>
        <w:ind w:left="709" w:firstLine="0"/>
        <w:rPr>
          <w:rFonts w:cstheme="minorHAnsi"/>
          <w:lang w:eastAsia="en-GB"/>
        </w:rPr>
      </w:pPr>
      <w:r>
        <w:rPr>
          <w:rFonts w:cstheme="minorHAnsi"/>
          <w:lang w:eastAsia="en-GB"/>
        </w:rPr>
        <w:t>Identifies strategic investment partners and investment opportunities for blue carbon.</w:t>
      </w:r>
    </w:p>
    <w:p w14:paraId="2737A423" w14:textId="77777777" w:rsidR="00773A90" w:rsidRPr="00273EB5" w:rsidRDefault="00773A90" w:rsidP="008106BA">
      <w:pPr>
        <w:pStyle w:val="ListParagraph"/>
        <w:tabs>
          <w:tab w:val="num" w:pos="993"/>
        </w:tabs>
        <w:spacing w:after="0" w:line="240" w:lineRule="auto"/>
        <w:ind w:left="709"/>
        <w:jc w:val="both"/>
        <w:rPr>
          <w:rFonts w:cstheme="minorHAnsi"/>
          <w:bCs/>
          <w:lang w:eastAsia="en-GB"/>
        </w:rPr>
      </w:pPr>
    </w:p>
    <w:p w14:paraId="1CA0ABF5" w14:textId="77777777" w:rsidR="00773A90" w:rsidRPr="00273EB5" w:rsidRDefault="00773A90" w:rsidP="008106BA">
      <w:pPr>
        <w:tabs>
          <w:tab w:val="num" w:pos="993"/>
        </w:tabs>
        <w:ind w:left="709"/>
        <w:jc w:val="both"/>
        <w:rPr>
          <w:rFonts w:cstheme="minorHAnsi"/>
          <w:b/>
          <w:u w:val="single"/>
          <w:lang w:eastAsia="en-GB"/>
        </w:rPr>
      </w:pPr>
      <w:r w:rsidRPr="00273EB5">
        <w:rPr>
          <w:rFonts w:cstheme="minorHAnsi"/>
          <w:b/>
          <w:u w:val="single"/>
          <w:lang w:eastAsia="en-GB"/>
        </w:rPr>
        <w:t>Team Management and Supervision</w:t>
      </w:r>
    </w:p>
    <w:p w14:paraId="5AF1964B" w14:textId="77777777" w:rsidR="00773A90" w:rsidRPr="00273EB5" w:rsidRDefault="00773A90" w:rsidP="008106BA">
      <w:pPr>
        <w:pStyle w:val="ListParagraph"/>
        <w:numPr>
          <w:ilvl w:val="0"/>
          <w:numId w:val="7"/>
        </w:numPr>
        <w:tabs>
          <w:tab w:val="clear" w:pos="360"/>
          <w:tab w:val="num" w:pos="993"/>
        </w:tabs>
        <w:spacing w:after="0" w:line="240" w:lineRule="auto"/>
        <w:ind w:left="709" w:firstLine="0"/>
        <w:jc w:val="both"/>
        <w:rPr>
          <w:rFonts w:cstheme="minorHAnsi"/>
          <w:bCs/>
          <w:lang w:eastAsia="en-GB"/>
        </w:rPr>
      </w:pPr>
      <w:r w:rsidRPr="00273EB5">
        <w:rPr>
          <w:rFonts w:cstheme="minorHAnsi"/>
          <w:lang w:eastAsia="en-GB"/>
        </w:rPr>
        <w:t>Develops and implements a system of monitoring and reporting progress of individual work plans as basis for planning and organizing technical support, staff coaching and mentoring.</w:t>
      </w:r>
      <w:r w:rsidRPr="00273EB5">
        <w:rPr>
          <w:rFonts w:cstheme="minorHAnsi"/>
          <w:bCs/>
          <w:lang w:eastAsia="en-GB"/>
        </w:rPr>
        <w:t xml:space="preserve"> </w:t>
      </w:r>
    </w:p>
    <w:p w14:paraId="011F8F3F" w14:textId="4DA0FF3F" w:rsidR="00773A90" w:rsidRPr="00273EB5" w:rsidRDefault="00773A90" w:rsidP="008106BA">
      <w:pPr>
        <w:pStyle w:val="ListParagraph"/>
        <w:numPr>
          <w:ilvl w:val="0"/>
          <w:numId w:val="7"/>
        </w:numPr>
        <w:tabs>
          <w:tab w:val="clear" w:pos="360"/>
          <w:tab w:val="num" w:pos="993"/>
        </w:tabs>
        <w:spacing w:after="0" w:line="240" w:lineRule="auto"/>
        <w:ind w:left="709" w:firstLine="0"/>
        <w:jc w:val="both"/>
        <w:rPr>
          <w:rFonts w:cstheme="minorHAnsi"/>
          <w:bCs/>
          <w:lang w:eastAsia="en-GB"/>
        </w:rPr>
      </w:pPr>
      <w:r w:rsidRPr="00273EB5">
        <w:rPr>
          <w:rFonts w:cstheme="minorHAnsi"/>
          <w:bCs/>
          <w:lang w:eastAsia="en-GB"/>
        </w:rPr>
        <w:t>Supervises the performance of individual project team members and conduct</w:t>
      </w:r>
      <w:r w:rsidR="007000AE">
        <w:rPr>
          <w:rFonts w:cstheme="minorHAnsi"/>
          <w:bCs/>
          <w:lang w:eastAsia="en-GB"/>
        </w:rPr>
        <w:t>s</w:t>
      </w:r>
      <w:r w:rsidRPr="00273EB5">
        <w:rPr>
          <w:rFonts w:cstheme="minorHAnsi"/>
          <w:bCs/>
          <w:lang w:eastAsia="en-GB"/>
        </w:rPr>
        <w:t xml:space="preserve"> annual performance evaluation and feedback. </w:t>
      </w:r>
    </w:p>
    <w:p w14:paraId="32C708C1" w14:textId="77777777" w:rsidR="00773A90" w:rsidRPr="00273EB5" w:rsidRDefault="00773A90" w:rsidP="008106BA">
      <w:pPr>
        <w:tabs>
          <w:tab w:val="num" w:pos="993"/>
        </w:tabs>
        <w:ind w:left="709"/>
        <w:jc w:val="both"/>
        <w:rPr>
          <w:rFonts w:cstheme="minorHAnsi"/>
          <w:bCs/>
          <w:lang w:eastAsia="en-GB"/>
        </w:rPr>
      </w:pPr>
    </w:p>
    <w:p w14:paraId="18A795AE" w14:textId="77777777" w:rsidR="00773A90" w:rsidRPr="00273EB5" w:rsidRDefault="00773A90" w:rsidP="008106BA">
      <w:pPr>
        <w:tabs>
          <w:tab w:val="num" w:pos="993"/>
        </w:tabs>
        <w:ind w:left="709"/>
        <w:jc w:val="both"/>
        <w:rPr>
          <w:rFonts w:cstheme="minorHAnsi"/>
          <w:b/>
          <w:u w:val="single"/>
          <w:lang w:eastAsia="en-GB"/>
        </w:rPr>
      </w:pPr>
      <w:r w:rsidRPr="00273EB5">
        <w:rPr>
          <w:rFonts w:cstheme="minorHAnsi"/>
          <w:b/>
          <w:u w:val="single"/>
          <w:lang w:eastAsia="en-GB"/>
        </w:rPr>
        <w:t>Grant Management</w:t>
      </w:r>
    </w:p>
    <w:p w14:paraId="7025F0B7" w14:textId="05361D40" w:rsidR="00773A90" w:rsidRPr="00273EB5" w:rsidRDefault="00773A90" w:rsidP="008106BA">
      <w:pPr>
        <w:pStyle w:val="ListParagraph"/>
        <w:numPr>
          <w:ilvl w:val="0"/>
          <w:numId w:val="7"/>
        </w:numPr>
        <w:tabs>
          <w:tab w:val="clear" w:pos="360"/>
          <w:tab w:val="num" w:pos="993"/>
        </w:tabs>
        <w:spacing w:after="200" w:line="240" w:lineRule="auto"/>
        <w:ind w:left="709" w:firstLine="0"/>
        <w:rPr>
          <w:rFonts w:cstheme="minorHAnsi"/>
          <w:lang w:eastAsia="en-GB"/>
        </w:rPr>
      </w:pPr>
      <w:r w:rsidRPr="00273EB5">
        <w:rPr>
          <w:rFonts w:cstheme="minorHAnsi"/>
          <w:lang w:eastAsia="en-GB"/>
        </w:rPr>
        <w:t xml:space="preserve">Ensures that grant budget to implement the approved Scope of Work/Work Plan is spent effectively and efficiently and managed in accordance with ZSL and </w:t>
      </w:r>
      <w:r>
        <w:rPr>
          <w:rFonts w:cstheme="minorHAnsi"/>
          <w:lang w:eastAsia="en-GB"/>
        </w:rPr>
        <w:t>WEF’s</w:t>
      </w:r>
      <w:r w:rsidRPr="00273EB5">
        <w:rPr>
          <w:rFonts w:cstheme="minorHAnsi"/>
          <w:lang w:eastAsia="en-GB"/>
        </w:rPr>
        <w:t xml:space="preserve"> financial policies and guidelines. </w:t>
      </w:r>
    </w:p>
    <w:p w14:paraId="7A907D06" w14:textId="16BE4D4C" w:rsidR="00773A90" w:rsidRPr="00273EB5" w:rsidRDefault="00773A90" w:rsidP="008106BA">
      <w:pPr>
        <w:pStyle w:val="ListParagraph"/>
        <w:numPr>
          <w:ilvl w:val="0"/>
          <w:numId w:val="7"/>
        </w:numPr>
        <w:tabs>
          <w:tab w:val="clear" w:pos="360"/>
          <w:tab w:val="num" w:pos="993"/>
        </w:tabs>
        <w:spacing w:after="200" w:line="240" w:lineRule="auto"/>
        <w:ind w:left="709" w:firstLine="0"/>
        <w:rPr>
          <w:rFonts w:cstheme="minorHAnsi"/>
          <w:lang w:eastAsia="en-GB"/>
        </w:rPr>
      </w:pPr>
      <w:r w:rsidRPr="00273EB5">
        <w:rPr>
          <w:rFonts w:cstheme="minorHAnsi"/>
          <w:lang w:eastAsia="en-GB"/>
        </w:rPr>
        <w:t xml:space="preserve">Collaborates with and supports ZSL’s Finance and Administrative Units in country and in UK in the formation and submission of the project’s financial reports/invoices to </w:t>
      </w:r>
      <w:r>
        <w:rPr>
          <w:rFonts w:cstheme="minorHAnsi"/>
          <w:lang w:eastAsia="en-GB"/>
        </w:rPr>
        <w:t>WEF</w:t>
      </w:r>
      <w:r w:rsidRPr="00273EB5">
        <w:rPr>
          <w:rFonts w:cstheme="minorHAnsi"/>
          <w:lang w:eastAsia="en-GB"/>
        </w:rPr>
        <w:t>.</w:t>
      </w:r>
    </w:p>
    <w:p w14:paraId="14193E00" w14:textId="2462A041" w:rsidR="00773A90" w:rsidRPr="00273EB5" w:rsidRDefault="00773A90" w:rsidP="008106BA">
      <w:pPr>
        <w:pStyle w:val="ListParagraph"/>
        <w:numPr>
          <w:ilvl w:val="0"/>
          <w:numId w:val="7"/>
        </w:numPr>
        <w:tabs>
          <w:tab w:val="clear" w:pos="360"/>
          <w:tab w:val="num" w:pos="993"/>
        </w:tabs>
        <w:spacing w:after="200" w:line="240" w:lineRule="auto"/>
        <w:ind w:left="709" w:firstLine="0"/>
        <w:rPr>
          <w:rFonts w:cstheme="minorHAnsi"/>
          <w:lang w:eastAsia="en-GB"/>
        </w:rPr>
      </w:pPr>
      <w:r w:rsidRPr="00273EB5">
        <w:rPr>
          <w:rFonts w:cstheme="minorHAnsi"/>
          <w:lang w:eastAsia="en-GB"/>
        </w:rPr>
        <w:t xml:space="preserve">Works closely with all relevant units at ZSL Philippines to ensure that appropriate financial and other systems are in place to support the operation and management of the </w:t>
      </w:r>
      <w:r>
        <w:rPr>
          <w:rFonts w:cstheme="minorHAnsi"/>
          <w:lang w:eastAsia="en-GB"/>
        </w:rPr>
        <w:t>NBCAP</w:t>
      </w:r>
      <w:r w:rsidRPr="00273EB5">
        <w:rPr>
          <w:rFonts w:cstheme="minorHAnsi"/>
          <w:lang w:eastAsia="en-GB"/>
        </w:rPr>
        <w:t xml:space="preserve"> Project.</w:t>
      </w:r>
    </w:p>
    <w:p w14:paraId="276C525B" w14:textId="77777777" w:rsidR="00773A90" w:rsidRPr="00273EB5" w:rsidRDefault="00773A90" w:rsidP="008106BA">
      <w:pPr>
        <w:tabs>
          <w:tab w:val="num" w:pos="993"/>
        </w:tabs>
        <w:ind w:left="709"/>
        <w:jc w:val="both"/>
        <w:rPr>
          <w:rFonts w:eastAsiaTheme="minorEastAsia" w:cstheme="minorHAnsi"/>
          <w:b/>
          <w:bCs/>
          <w:color w:val="201F1E"/>
          <w:u w:val="single"/>
          <w:shd w:val="clear" w:color="auto" w:fill="FFFFFF"/>
        </w:rPr>
      </w:pPr>
      <w:r w:rsidRPr="00273EB5">
        <w:rPr>
          <w:rFonts w:eastAsiaTheme="minorEastAsia" w:cstheme="minorHAnsi"/>
          <w:b/>
          <w:bCs/>
          <w:color w:val="201F1E"/>
          <w:u w:val="single"/>
          <w:shd w:val="clear" w:color="auto" w:fill="FFFFFF"/>
        </w:rPr>
        <w:t>Information and Dissemination</w:t>
      </w:r>
    </w:p>
    <w:p w14:paraId="01A0240F" w14:textId="7D02C83B" w:rsidR="00773A90" w:rsidRPr="00273EB5" w:rsidRDefault="00773A90" w:rsidP="008106BA">
      <w:pPr>
        <w:pStyle w:val="ListParagraph"/>
        <w:numPr>
          <w:ilvl w:val="0"/>
          <w:numId w:val="7"/>
        </w:numPr>
        <w:tabs>
          <w:tab w:val="clear" w:pos="360"/>
          <w:tab w:val="num" w:pos="993"/>
        </w:tabs>
        <w:spacing w:after="200" w:line="240" w:lineRule="auto"/>
        <w:ind w:left="709" w:firstLine="0"/>
        <w:rPr>
          <w:rFonts w:cstheme="minorHAnsi"/>
          <w:lang w:eastAsia="en-GB"/>
        </w:rPr>
      </w:pPr>
      <w:r w:rsidRPr="00273EB5">
        <w:rPr>
          <w:rFonts w:eastAsiaTheme="minorEastAsia" w:cstheme="minorHAnsi"/>
          <w:color w:val="201F1E"/>
          <w:shd w:val="clear" w:color="auto" w:fill="FFFFFF"/>
        </w:rPr>
        <w:t xml:space="preserve">Coordinates with </w:t>
      </w:r>
      <w:r>
        <w:rPr>
          <w:rFonts w:eastAsiaTheme="minorEastAsia" w:cstheme="minorHAnsi"/>
          <w:color w:val="201F1E"/>
          <w:shd w:val="clear" w:color="auto" w:fill="FFFFFF"/>
        </w:rPr>
        <w:t>WEF</w:t>
      </w:r>
      <w:r w:rsidR="00100206">
        <w:rPr>
          <w:rFonts w:eastAsiaTheme="minorEastAsia" w:cstheme="minorHAnsi"/>
          <w:color w:val="201F1E"/>
          <w:shd w:val="clear" w:color="auto" w:fill="FFFFFF"/>
        </w:rPr>
        <w:t xml:space="preserve"> and DENR-BMB</w:t>
      </w:r>
      <w:r w:rsidRPr="00273EB5">
        <w:rPr>
          <w:rFonts w:eastAsiaTheme="minorEastAsia" w:cstheme="minorHAnsi"/>
          <w:color w:val="201F1E"/>
          <w:shd w:val="clear" w:color="auto" w:fill="FFFFFF"/>
        </w:rPr>
        <w:t xml:space="preserve"> in the development of knowledge products for use within the project and government and community partners.</w:t>
      </w:r>
      <w:r w:rsidRPr="00273EB5">
        <w:rPr>
          <w:rFonts w:cstheme="minorHAnsi"/>
          <w:lang w:eastAsia="en-GB"/>
        </w:rPr>
        <w:t xml:space="preserve"> </w:t>
      </w:r>
    </w:p>
    <w:p w14:paraId="7794135C" w14:textId="1558FD73" w:rsidR="00773A90" w:rsidRPr="00273EB5" w:rsidRDefault="00773A90" w:rsidP="008106BA">
      <w:pPr>
        <w:pStyle w:val="ListParagraph"/>
        <w:numPr>
          <w:ilvl w:val="0"/>
          <w:numId w:val="7"/>
        </w:numPr>
        <w:tabs>
          <w:tab w:val="clear" w:pos="360"/>
          <w:tab w:val="num" w:pos="993"/>
        </w:tabs>
        <w:spacing w:after="200" w:line="240" w:lineRule="auto"/>
        <w:ind w:left="709" w:firstLine="0"/>
        <w:rPr>
          <w:rFonts w:cstheme="minorHAnsi"/>
          <w:lang w:eastAsia="en-GB"/>
        </w:rPr>
      </w:pPr>
      <w:r w:rsidRPr="00273EB5">
        <w:rPr>
          <w:rFonts w:cstheme="minorHAnsi"/>
          <w:lang w:eastAsia="en-GB"/>
        </w:rPr>
        <w:t xml:space="preserve">Ensures that information and images supplied for use in </w:t>
      </w:r>
      <w:r>
        <w:rPr>
          <w:rFonts w:cstheme="minorHAnsi"/>
          <w:lang w:eastAsia="en-GB"/>
        </w:rPr>
        <w:t>WEF</w:t>
      </w:r>
      <w:r w:rsidRPr="00273EB5">
        <w:rPr>
          <w:rFonts w:cstheme="minorHAnsi"/>
          <w:lang w:eastAsia="en-GB"/>
        </w:rPr>
        <w:t xml:space="preserve"> project reports and ZSL annual reports and website are appropriate and correct.</w:t>
      </w:r>
    </w:p>
    <w:p w14:paraId="06B7AE4E" w14:textId="77777777" w:rsidR="00773A90" w:rsidRPr="00273EB5" w:rsidRDefault="00773A90" w:rsidP="008106BA">
      <w:pPr>
        <w:pStyle w:val="ListParagraph"/>
        <w:numPr>
          <w:ilvl w:val="0"/>
          <w:numId w:val="7"/>
        </w:numPr>
        <w:tabs>
          <w:tab w:val="clear" w:pos="360"/>
          <w:tab w:val="num" w:pos="993"/>
        </w:tabs>
        <w:spacing w:after="200" w:line="240" w:lineRule="auto"/>
        <w:ind w:left="709" w:firstLine="0"/>
        <w:rPr>
          <w:rFonts w:cstheme="minorHAnsi"/>
          <w:lang w:eastAsia="en-GB"/>
        </w:rPr>
      </w:pPr>
      <w:r w:rsidRPr="00273EB5">
        <w:rPr>
          <w:rFonts w:eastAsiaTheme="minorEastAsia" w:cstheme="minorHAnsi"/>
          <w:color w:val="201F1E"/>
          <w:shd w:val="clear" w:color="auto" w:fill="FFFFFF"/>
        </w:rPr>
        <w:t>Support the participation of ZSL-Philippines in conferences, seminars, and other learning-exchange events in local or national platforms.</w:t>
      </w:r>
    </w:p>
    <w:p w14:paraId="4FA6AB58" w14:textId="77777777" w:rsidR="00773A90" w:rsidRPr="00273EB5" w:rsidRDefault="00773A90" w:rsidP="008106BA">
      <w:pPr>
        <w:tabs>
          <w:tab w:val="num" w:pos="993"/>
        </w:tabs>
        <w:ind w:left="709"/>
        <w:jc w:val="both"/>
        <w:rPr>
          <w:rFonts w:cstheme="minorHAnsi"/>
          <w:b/>
          <w:bCs/>
          <w:u w:val="single"/>
          <w:lang w:eastAsia="en-GB"/>
        </w:rPr>
      </w:pPr>
      <w:r w:rsidRPr="00273EB5">
        <w:rPr>
          <w:rFonts w:cstheme="minorHAnsi"/>
          <w:b/>
          <w:bCs/>
          <w:u w:val="single"/>
          <w:lang w:eastAsia="en-GB"/>
        </w:rPr>
        <w:t>General ZSL-Philippines Operations and Management</w:t>
      </w:r>
    </w:p>
    <w:p w14:paraId="480833F9" w14:textId="77777777" w:rsidR="00773A90" w:rsidRPr="00273EB5" w:rsidRDefault="00773A90" w:rsidP="008106BA">
      <w:pPr>
        <w:pStyle w:val="ListParagraph"/>
        <w:numPr>
          <w:ilvl w:val="0"/>
          <w:numId w:val="7"/>
        </w:numPr>
        <w:tabs>
          <w:tab w:val="clear" w:pos="360"/>
          <w:tab w:val="num" w:pos="993"/>
        </w:tabs>
        <w:spacing w:after="200" w:line="240" w:lineRule="auto"/>
        <w:ind w:left="709" w:firstLine="0"/>
        <w:rPr>
          <w:rFonts w:cstheme="minorHAnsi"/>
          <w:lang w:eastAsia="en-GB"/>
        </w:rPr>
      </w:pPr>
      <w:r w:rsidRPr="00273EB5">
        <w:rPr>
          <w:rFonts w:cstheme="minorHAnsi"/>
          <w:lang w:eastAsia="en-GB"/>
        </w:rPr>
        <w:t>Develops and maintains good working relationships with ZSL in-country staff and international staff using tact and diplomacy as appropriate.</w:t>
      </w:r>
    </w:p>
    <w:p w14:paraId="7DBEAB99" w14:textId="1A1FFF94" w:rsidR="00773A90" w:rsidRPr="00273EB5" w:rsidRDefault="00773A90" w:rsidP="008106BA">
      <w:pPr>
        <w:pStyle w:val="ListParagraph"/>
        <w:numPr>
          <w:ilvl w:val="0"/>
          <w:numId w:val="7"/>
        </w:numPr>
        <w:tabs>
          <w:tab w:val="clear" w:pos="360"/>
          <w:tab w:val="num" w:pos="993"/>
        </w:tabs>
        <w:spacing w:after="200" w:line="240" w:lineRule="auto"/>
        <w:ind w:left="709" w:firstLine="0"/>
        <w:rPr>
          <w:rFonts w:cstheme="minorHAnsi"/>
          <w:lang w:eastAsia="en-GB"/>
        </w:rPr>
      </w:pPr>
      <w:r w:rsidRPr="00273EB5">
        <w:rPr>
          <w:rFonts w:cstheme="minorHAnsi"/>
          <w:lang w:eastAsia="en-GB"/>
        </w:rPr>
        <w:t>Ensure safekeeping and good use of ZSL’s office equipment, and optimal utilization of supplies and materials while in the project.</w:t>
      </w:r>
    </w:p>
    <w:p w14:paraId="16CA0C1D" w14:textId="77777777" w:rsidR="00773A90" w:rsidRPr="00273EB5" w:rsidRDefault="00773A90" w:rsidP="008106BA">
      <w:pPr>
        <w:pStyle w:val="ListParagraph"/>
        <w:numPr>
          <w:ilvl w:val="0"/>
          <w:numId w:val="7"/>
        </w:numPr>
        <w:tabs>
          <w:tab w:val="clear" w:pos="360"/>
          <w:tab w:val="num" w:pos="993"/>
        </w:tabs>
        <w:spacing w:after="200" w:line="240" w:lineRule="auto"/>
        <w:ind w:left="709" w:firstLine="0"/>
        <w:rPr>
          <w:rFonts w:cstheme="minorHAnsi"/>
          <w:lang w:eastAsia="en-GB"/>
        </w:rPr>
      </w:pPr>
      <w:r w:rsidRPr="00273EB5">
        <w:rPr>
          <w:rFonts w:cstheme="minorHAnsi"/>
          <w:lang w:eastAsia="en-GB"/>
        </w:rPr>
        <w:t>Ensure all activities and procedures follow and comply with ZSL policies, i.e., health and safety, finance and administrative, human resources and communications, equality of opportunity and inclusivity, and dissemination of ZSL policies to project staff as necessary.</w:t>
      </w:r>
    </w:p>
    <w:p w14:paraId="603F6E01" w14:textId="77777777" w:rsidR="00773A90" w:rsidRPr="00273EB5" w:rsidRDefault="00773A90" w:rsidP="008106BA">
      <w:pPr>
        <w:pStyle w:val="ListParagraph"/>
        <w:numPr>
          <w:ilvl w:val="0"/>
          <w:numId w:val="7"/>
        </w:numPr>
        <w:tabs>
          <w:tab w:val="clear" w:pos="360"/>
          <w:tab w:val="num" w:pos="993"/>
        </w:tabs>
        <w:spacing w:after="200" w:line="240" w:lineRule="auto"/>
        <w:ind w:left="709" w:firstLine="0"/>
        <w:rPr>
          <w:rFonts w:cstheme="minorHAnsi"/>
          <w:lang w:eastAsia="en-GB"/>
        </w:rPr>
      </w:pPr>
      <w:r w:rsidRPr="00273EB5">
        <w:rPr>
          <w:rFonts w:cstheme="minorHAnsi"/>
          <w:lang w:eastAsia="en-GB"/>
        </w:rPr>
        <w:t>In collaboration with the Project Team and other ZSL-Philippines Project Teams, participate in essential activities for the completion of project outputs such as fieldwork, meetings, workshops, and trainings, as consulted with ZSL Line-Manager and without forgoing of main project responsibilities.</w:t>
      </w:r>
    </w:p>
    <w:p w14:paraId="01843473" w14:textId="07C0ADBE" w:rsidR="00773A90" w:rsidRDefault="00E9581A" w:rsidP="00E9581A">
      <w:pPr>
        <w:rPr>
          <w:rFonts w:cs="Arial"/>
          <w:b/>
          <w:bCs/>
          <w:color w:val="006600"/>
          <w:sz w:val="32"/>
          <w:szCs w:val="32"/>
        </w:rPr>
      </w:pPr>
      <w:r>
        <w:rPr>
          <w:rFonts w:cs="Arial"/>
          <w:b/>
          <w:bCs/>
          <w:color w:val="006600"/>
          <w:sz w:val="32"/>
          <w:szCs w:val="32"/>
        </w:rPr>
        <w:lastRenderedPageBreak/>
        <w:t xml:space="preserve">Values and </w:t>
      </w:r>
      <w:proofErr w:type="spellStart"/>
      <w:r>
        <w:rPr>
          <w:rFonts w:cs="Arial"/>
          <w:b/>
          <w:bCs/>
          <w:color w:val="006600"/>
          <w:sz w:val="32"/>
          <w:szCs w:val="32"/>
        </w:rPr>
        <w:t>behaviours</w:t>
      </w:r>
      <w:proofErr w:type="spellEnd"/>
      <w:r>
        <w:rPr>
          <w:rFonts w:cs="Arial"/>
          <w:b/>
          <w:bCs/>
          <w:color w:val="006600"/>
          <w:sz w:val="32"/>
          <w:szCs w:val="32"/>
        </w:rPr>
        <w:t xml:space="preserve"> for people management</w:t>
      </w:r>
    </w:p>
    <w:p w14:paraId="01C91745" w14:textId="77777777" w:rsidR="00E9581A" w:rsidRDefault="00E9581A" w:rsidP="00E9581A">
      <w:pPr>
        <w:pStyle w:val="ListParagraph"/>
        <w:numPr>
          <w:ilvl w:val="0"/>
          <w:numId w:val="8"/>
        </w:numPr>
        <w:spacing w:after="200" w:line="276" w:lineRule="auto"/>
        <w:jc w:val="both"/>
        <w:rPr>
          <w:rFonts w:cs="Arial"/>
          <w:b/>
          <w:bCs/>
        </w:rPr>
      </w:pPr>
      <w:r>
        <w:rPr>
          <w:rFonts w:cs="Arial"/>
          <w:b/>
          <w:bCs/>
        </w:rPr>
        <w:t xml:space="preserve">Collaborative: </w:t>
      </w:r>
      <w:r>
        <w:t>creates an engaging environment where people feel comfortable asking for help or support</w:t>
      </w:r>
    </w:p>
    <w:p w14:paraId="1A8E5549" w14:textId="77777777" w:rsidR="00E9581A" w:rsidRDefault="00E9581A" w:rsidP="00E9581A">
      <w:pPr>
        <w:pStyle w:val="ListParagraph"/>
        <w:numPr>
          <w:ilvl w:val="0"/>
          <w:numId w:val="8"/>
        </w:numPr>
        <w:spacing w:after="200" w:line="276" w:lineRule="auto"/>
        <w:jc w:val="both"/>
        <w:rPr>
          <w:rFonts w:cs="Arial"/>
          <w:b/>
          <w:bCs/>
        </w:rPr>
      </w:pPr>
      <w:r>
        <w:rPr>
          <w:rFonts w:cs="Arial"/>
          <w:b/>
          <w:bCs/>
        </w:rPr>
        <w:t xml:space="preserve">Ethical: </w:t>
      </w:r>
      <w:r>
        <w:t>creates a culture which ensures everyone is treated fairly with dignity and respect</w:t>
      </w:r>
    </w:p>
    <w:p w14:paraId="616A933B" w14:textId="77777777" w:rsidR="00E9581A" w:rsidRDefault="00E9581A" w:rsidP="00E9581A">
      <w:pPr>
        <w:pStyle w:val="ListParagraph"/>
        <w:numPr>
          <w:ilvl w:val="0"/>
          <w:numId w:val="8"/>
        </w:numPr>
        <w:spacing w:after="200" w:line="276" w:lineRule="auto"/>
        <w:jc w:val="both"/>
        <w:rPr>
          <w:rFonts w:cs="Arial"/>
          <w:b/>
          <w:bCs/>
        </w:rPr>
      </w:pPr>
      <w:r>
        <w:rPr>
          <w:rFonts w:cs="Arial"/>
          <w:b/>
          <w:bCs/>
        </w:rPr>
        <w:t xml:space="preserve">Impactful: </w:t>
      </w:r>
      <w:r>
        <w:t>delivers results on time and to the agreed standards</w:t>
      </w:r>
    </w:p>
    <w:p w14:paraId="509F3ABD" w14:textId="77777777" w:rsidR="00E9581A" w:rsidRDefault="00E9581A" w:rsidP="00E9581A">
      <w:pPr>
        <w:pStyle w:val="ListParagraph"/>
        <w:numPr>
          <w:ilvl w:val="0"/>
          <w:numId w:val="8"/>
        </w:numPr>
        <w:spacing w:after="200" w:line="276" w:lineRule="auto"/>
        <w:jc w:val="both"/>
        <w:rPr>
          <w:rFonts w:cs="Arial"/>
          <w:b/>
          <w:bCs/>
        </w:rPr>
      </w:pPr>
      <w:r>
        <w:rPr>
          <w:rFonts w:cs="Arial"/>
          <w:b/>
          <w:bCs/>
        </w:rPr>
        <w:t>Inclusive:</w:t>
      </w:r>
      <w:r>
        <w:t xml:space="preserve"> makes decisions that promote transparency and inclusion</w:t>
      </w:r>
    </w:p>
    <w:p w14:paraId="079D4B9E" w14:textId="77777777" w:rsidR="00E9581A" w:rsidRDefault="00E9581A" w:rsidP="00E9581A">
      <w:pPr>
        <w:pStyle w:val="ListParagraph"/>
        <w:numPr>
          <w:ilvl w:val="0"/>
          <w:numId w:val="8"/>
        </w:numPr>
        <w:spacing w:after="200" w:line="276" w:lineRule="auto"/>
        <w:jc w:val="both"/>
        <w:rPr>
          <w:rFonts w:cs="Arial"/>
          <w:b/>
          <w:bCs/>
        </w:rPr>
      </w:pPr>
      <w:r>
        <w:rPr>
          <w:rFonts w:cs="Arial"/>
          <w:b/>
          <w:bCs/>
        </w:rPr>
        <w:t xml:space="preserve">Innovative: </w:t>
      </w:r>
      <w:r>
        <w:t xml:space="preserve">is forward thinking and able to see the broader picture when planning and </w:t>
      </w:r>
      <w:proofErr w:type="spellStart"/>
      <w:r>
        <w:t>organising</w:t>
      </w:r>
      <w:proofErr w:type="spellEnd"/>
      <w:r>
        <w:t xml:space="preserve"> work</w:t>
      </w:r>
    </w:p>
    <w:p w14:paraId="386A8F8A" w14:textId="77777777" w:rsidR="00E9581A" w:rsidRDefault="00E9581A" w:rsidP="00E9581A">
      <w:pPr>
        <w:pStyle w:val="ListParagraph"/>
        <w:numPr>
          <w:ilvl w:val="0"/>
          <w:numId w:val="8"/>
        </w:numPr>
        <w:spacing w:after="200" w:line="276" w:lineRule="auto"/>
        <w:jc w:val="both"/>
        <w:rPr>
          <w:rFonts w:cs="Arial"/>
          <w:b/>
          <w:bCs/>
        </w:rPr>
      </w:pPr>
      <w:r>
        <w:rPr>
          <w:rFonts w:cs="Arial"/>
          <w:b/>
          <w:bCs/>
        </w:rPr>
        <w:t xml:space="preserve">Inspiring: </w:t>
      </w:r>
      <w:r>
        <w:t>has self-awareness and seeks feedback to better understand own style, approach and impact on team/staff motivation</w:t>
      </w:r>
    </w:p>
    <w:tbl>
      <w:tblPr>
        <w:tblStyle w:val="TableGrid"/>
        <w:tblW w:w="0" w:type="auto"/>
        <w:tblInd w:w="0" w:type="dxa"/>
        <w:tblLook w:val="04A0" w:firstRow="1" w:lastRow="0" w:firstColumn="1" w:lastColumn="0" w:noHBand="0" w:noVBand="1"/>
      </w:tblPr>
      <w:tblGrid>
        <w:gridCol w:w="1271"/>
        <w:gridCol w:w="7746"/>
      </w:tblGrid>
      <w:tr w:rsidR="00E9581A" w14:paraId="7ABFAA5F" w14:textId="77777777" w:rsidTr="00B31DF7">
        <w:tc>
          <w:tcPr>
            <w:tcW w:w="9017" w:type="dxa"/>
            <w:gridSpan w:val="2"/>
            <w:shd w:val="clear" w:color="auto" w:fill="006600"/>
          </w:tcPr>
          <w:p w14:paraId="588ED64A" w14:textId="77777777" w:rsidR="00E9581A" w:rsidRDefault="00E9581A" w:rsidP="00B31DF7">
            <w:pPr>
              <w:jc w:val="both"/>
              <w:rPr>
                <w:rFonts w:cs="Arial"/>
                <w:szCs w:val="24"/>
              </w:rPr>
            </w:pPr>
            <w:r w:rsidRPr="002402A1">
              <w:rPr>
                <w:rFonts w:cs="Arial"/>
                <w:color w:val="FFFFFF" w:themeColor="background1"/>
                <w:szCs w:val="24"/>
              </w:rPr>
              <w:t>Experienc</w:t>
            </w:r>
            <w:r w:rsidRPr="008106BA">
              <w:rPr>
                <w:color w:val="FFFFFF" w:themeColor="background1"/>
              </w:rPr>
              <w:t>e</w:t>
            </w:r>
          </w:p>
        </w:tc>
      </w:tr>
      <w:tr w:rsidR="00E9581A" w14:paraId="7D22B413" w14:textId="77777777" w:rsidTr="00B31DF7">
        <w:tc>
          <w:tcPr>
            <w:tcW w:w="1271" w:type="dxa"/>
          </w:tcPr>
          <w:p w14:paraId="25F80862" w14:textId="77777777" w:rsidR="00E9581A" w:rsidRDefault="00E9581A" w:rsidP="00B31DF7">
            <w:pPr>
              <w:jc w:val="both"/>
              <w:rPr>
                <w:rFonts w:cs="Arial"/>
                <w:szCs w:val="24"/>
              </w:rPr>
            </w:pPr>
            <w:r>
              <w:rPr>
                <w:rFonts w:cs="Arial"/>
                <w:szCs w:val="24"/>
              </w:rPr>
              <w:t>Essential</w:t>
            </w:r>
          </w:p>
        </w:tc>
        <w:tc>
          <w:tcPr>
            <w:tcW w:w="7746" w:type="dxa"/>
          </w:tcPr>
          <w:p w14:paraId="37665378" w14:textId="399C82F4" w:rsidR="00E9581A" w:rsidRPr="004D7B06" w:rsidRDefault="00E9581A" w:rsidP="00E9581A">
            <w:pPr>
              <w:pStyle w:val="ListParagraph"/>
              <w:numPr>
                <w:ilvl w:val="0"/>
                <w:numId w:val="10"/>
              </w:numPr>
              <w:spacing w:after="200" w:line="276" w:lineRule="auto"/>
              <w:jc w:val="both"/>
              <w:rPr>
                <w:rFonts w:eastAsiaTheme="minorEastAsia"/>
              </w:rPr>
            </w:pPr>
            <w:r w:rsidRPr="004D7B06">
              <w:rPr>
                <w:rFonts w:eastAsiaTheme="minorEastAsia"/>
              </w:rPr>
              <w:t>A bachelor’s degree</w:t>
            </w:r>
            <w:r w:rsidR="00951FB6">
              <w:rPr>
                <w:rFonts w:eastAsiaTheme="minorEastAsia"/>
              </w:rPr>
              <w:t xml:space="preserve"> </w:t>
            </w:r>
            <w:r w:rsidRPr="004D7B06">
              <w:rPr>
                <w:rFonts w:eastAsiaTheme="minorEastAsia"/>
              </w:rPr>
              <w:t>in conservation, natural resource management, environmental science, social science, development, or management</w:t>
            </w:r>
            <w:r>
              <w:rPr>
                <w:rFonts w:eastAsiaTheme="minorEastAsia"/>
              </w:rPr>
              <w:t>.</w:t>
            </w:r>
          </w:p>
          <w:p w14:paraId="6B9D0173" w14:textId="2360CF84" w:rsidR="00E9581A" w:rsidRDefault="00E9581A" w:rsidP="00E9581A">
            <w:pPr>
              <w:pStyle w:val="ListParagraph"/>
              <w:numPr>
                <w:ilvl w:val="0"/>
                <w:numId w:val="10"/>
              </w:numPr>
              <w:spacing w:after="200" w:line="276" w:lineRule="auto"/>
              <w:jc w:val="both"/>
              <w:rPr>
                <w:rFonts w:eastAsiaTheme="minorEastAsia"/>
              </w:rPr>
            </w:pPr>
            <w:r w:rsidRPr="004D7B06">
              <w:rPr>
                <w:rFonts w:eastAsiaTheme="minorEastAsia"/>
              </w:rPr>
              <w:t xml:space="preserve">With </w:t>
            </w:r>
            <w:r w:rsidR="00520695">
              <w:rPr>
                <w:rFonts w:eastAsiaTheme="minorEastAsia"/>
              </w:rPr>
              <w:t>5-8 years</w:t>
            </w:r>
            <w:r w:rsidRPr="004D7B06">
              <w:rPr>
                <w:rFonts w:eastAsiaTheme="minorEastAsia"/>
              </w:rPr>
              <w:t xml:space="preserve"> </w:t>
            </w:r>
            <w:r w:rsidR="005B3DB1">
              <w:rPr>
                <w:rFonts w:eastAsiaTheme="minorEastAsia"/>
              </w:rPr>
              <w:t xml:space="preserve">of </w:t>
            </w:r>
            <w:r w:rsidRPr="004D7B06">
              <w:rPr>
                <w:rFonts w:eastAsiaTheme="minorEastAsia"/>
              </w:rPr>
              <w:t>experience in project management in conservation, natural resource management (NRM)</w:t>
            </w:r>
            <w:r w:rsidR="005B3DB1">
              <w:rPr>
                <w:rFonts w:eastAsiaTheme="minorEastAsia"/>
              </w:rPr>
              <w:t>,</w:t>
            </w:r>
            <w:r w:rsidRPr="004D7B06">
              <w:rPr>
                <w:rFonts w:eastAsiaTheme="minorEastAsia"/>
              </w:rPr>
              <w:t xml:space="preserve"> or development settings. </w:t>
            </w:r>
          </w:p>
          <w:p w14:paraId="014D9756" w14:textId="77777777" w:rsidR="00E9581A" w:rsidRPr="004D7B06" w:rsidRDefault="00E9581A" w:rsidP="00E9581A">
            <w:pPr>
              <w:pStyle w:val="ListParagraph"/>
              <w:numPr>
                <w:ilvl w:val="0"/>
                <w:numId w:val="10"/>
              </w:numPr>
              <w:spacing w:after="200" w:line="276" w:lineRule="auto"/>
              <w:jc w:val="both"/>
              <w:rPr>
                <w:rFonts w:eastAsiaTheme="minorEastAsia"/>
              </w:rPr>
            </w:pPr>
            <w:r w:rsidRPr="004D7B06">
              <w:rPr>
                <w:rFonts w:eastAsiaTheme="minorEastAsia"/>
              </w:rPr>
              <w:t>Extensive experience in planning, direction setting, implementation, monitoring, and reporting, and budget management preferably on conservation projects.</w:t>
            </w:r>
          </w:p>
          <w:p w14:paraId="18B369C7" w14:textId="77777777" w:rsidR="00E9581A" w:rsidRPr="004D7B06" w:rsidRDefault="00E9581A" w:rsidP="00E9581A">
            <w:pPr>
              <w:pStyle w:val="ListParagraph"/>
              <w:numPr>
                <w:ilvl w:val="0"/>
                <w:numId w:val="10"/>
              </w:numPr>
              <w:spacing w:after="200" w:line="276" w:lineRule="auto"/>
              <w:jc w:val="both"/>
              <w:rPr>
                <w:rFonts w:eastAsiaTheme="minorEastAsia"/>
              </w:rPr>
            </w:pPr>
            <w:r w:rsidRPr="004D7B06">
              <w:rPr>
                <w:rFonts w:eastAsiaTheme="minorEastAsia"/>
              </w:rPr>
              <w:t>A good grasp of relevant conservation and development issues, and policy environment in the Philippines is desired, particularly around forestry and coastal and marine sectors.</w:t>
            </w:r>
          </w:p>
          <w:p w14:paraId="35EDBF3A" w14:textId="77777777" w:rsidR="00E9581A" w:rsidRPr="004D7B06" w:rsidRDefault="00E9581A" w:rsidP="00E9581A">
            <w:pPr>
              <w:pStyle w:val="ListParagraph"/>
              <w:numPr>
                <w:ilvl w:val="0"/>
                <w:numId w:val="10"/>
              </w:numPr>
              <w:spacing w:after="200" w:line="276" w:lineRule="auto"/>
              <w:jc w:val="both"/>
              <w:rPr>
                <w:rFonts w:eastAsiaTheme="minorEastAsia"/>
              </w:rPr>
            </w:pPr>
            <w:r w:rsidRPr="004D7B06">
              <w:rPr>
                <w:rFonts w:eastAsiaTheme="minorEastAsia"/>
              </w:rPr>
              <w:t xml:space="preserve">Good understanding of local government and community dynamics in conservation/NRM settings. </w:t>
            </w:r>
          </w:p>
          <w:p w14:paraId="7CCDE16E" w14:textId="330054DD" w:rsidR="00E9581A" w:rsidRPr="004D7B06" w:rsidRDefault="00E9581A" w:rsidP="00E9581A">
            <w:pPr>
              <w:pStyle w:val="ListParagraph"/>
              <w:numPr>
                <w:ilvl w:val="0"/>
                <w:numId w:val="10"/>
              </w:numPr>
              <w:spacing w:after="200" w:line="276" w:lineRule="auto"/>
              <w:jc w:val="both"/>
              <w:rPr>
                <w:rFonts w:eastAsiaTheme="minorEastAsia"/>
              </w:rPr>
            </w:pPr>
            <w:r w:rsidRPr="004D7B06">
              <w:rPr>
                <w:rFonts w:eastAsiaTheme="minorEastAsia"/>
              </w:rPr>
              <w:t>Strong planning, team building and mentoring, organisational, interpersonal, communication</w:t>
            </w:r>
            <w:r w:rsidR="00951FB6">
              <w:rPr>
                <w:rFonts w:eastAsiaTheme="minorEastAsia"/>
              </w:rPr>
              <w:t>, facilitation</w:t>
            </w:r>
            <w:r w:rsidRPr="004D7B06">
              <w:rPr>
                <w:rFonts w:eastAsiaTheme="minorEastAsia"/>
              </w:rPr>
              <w:t xml:space="preserve"> and presentation skills.</w:t>
            </w:r>
          </w:p>
          <w:p w14:paraId="014E3AE4" w14:textId="77777777" w:rsidR="00E9581A" w:rsidRPr="004D7B06" w:rsidRDefault="00E9581A" w:rsidP="00E9581A">
            <w:pPr>
              <w:pStyle w:val="ListParagraph"/>
              <w:numPr>
                <w:ilvl w:val="0"/>
                <w:numId w:val="10"/>
              </w:numPr>
              <w:spacing w:after="200" w:line="276" w:lineRule="auto"/>
              <w:jc w:val="both"/>
              <w:rPr>
                <w:rFonts w:eastAsiaTheme="minorEastAsia"/>
              </w:rPr>
            </w:pPr>
            <w:r w:rsidRPr="004D7B06">
              <w:rPr>
                <w:rFonts w:eastAsiaTheme="minorEastAsia"/>
              </w:rPr>
              <w:t>Demonstrated systems and strategic thinking and problem solution skills.</w:t>
            </w:r>
          </w:p>
          <w:p w14:paraId="3135EF1B" w14:textId="77777777" w:rsidR="00E9581A" w:rsidRPr="008A3245" w:rsidRDefault="00E9581A" w:rsidP="00E9581A">
            <w:pPr>
              <w:pStyle w:val="ListParagraph"/>
              <w:numPr>
                <w:ilvl w:val="0"/>
                <w:numId w:val="10"/>
              </w:numPr>
              <w:spacing w:after="200" w:line="276" w:lineRule="auto"/>
              <w:jc w:val="both"/>
              <w:rPr>
                <w:rFonts w:eastAsiaTheme="minorEastAsia"/>
              </w:rPr>
            </w:pPr>
            <w:r w:rsidRPr="004D7B06">
              <w:rPr>
                <w:rFonts w:eastAsiaTheme="minorEastAsia"/>
              </w:rPr>
              <w:t>An ability to manage competing priorities and delegate effectively.</w:t>
            </w:r>
          </w:p>
        </w:tc>
      </w:tr>
      <w:tr w:rsidR="00E9581A" w14:paraId="6FCC8839" w14:textId="77777777" w:rsidTr="00B31DF7">
        <w:tc>
          <w:tcPr>
            <w:tcW w:w="1271" w:type="dxa"/>
          </w:tcPr>
          <w:p w14:paraId="37633D5E" w14:textId="77777777" w:rsidR="00E9581A" w:rsidRDefault="00E9581A" w:rsidP="00B31DF7">
            <w:pPr>
              <w:jc w:val="both"/>
              <w:rPr>
                <w:rFonts w:cs="Arial"/>
                <w:szCs w:val="24"/>
              </w:rPr>
            </w:pPr>
            <w:r>
              <w:rPr>
                <w:rFonts w:cs="Arial"/>
                <w:szCs w:val="24"/>
              </w:rPr>
              <w:t xml:space="preserve">Desirable </w:t>
            </w:r>
          </w:p>
        </w:tc>
        <w:tc>
          <w:tcPr>
            <w:tcW w:w="7746" w:type="dxa"/>
          </w:tcPr>
          <w:p w14:paraId="75361623" w14:textId="77777777" w:rsidR="00E9581A" w:rsidRPr="00BC4747" w:rsidRDefault="00E9581A" w:rsidP="00E9581A">
            <w:pPr>
              <w:pStyle w:val="ListParagraph"/>
              <w:numPr>
                <w:ilvl w:val="0"/>
                <w:numId w:val="10"/>
              </w:numPr>
              <w:jc w:val="both"/>
              <w:rPr>
                <w:rFonts w:eastAsiaTheme="minorEastAsia"/>
              </w:rPr>
            </w:pPr>
            <w:r>
              <w:rPr>
                <w:rFonts w:eastAsiaTheme="minorEastAsia"/>
              </w:rPr>
              <w:t xml:space="preserve">Master’s degree in Conservation or Project Management is desirable. </w:t>
            </w:r>
          </w:p>
          <w:p w14:paraId="36FC387F" w14:textId="77777777" w:rsidR="00E9581A" w:rsidRDefault="00E9581A" w:rsidP="00E9581A">
            <w:pPr>
              <w:pStyle w:val="ListParagraph"/>
              <w:numPr>
                <w:ilvl w:val="0"/>
                <w:numId w:val="10"/>
              </w:numPr>
              <w:spacing w:after="200" w:line="276" w:lineRule="auto"/>
              <w:jc w:val="both"/>
              <w:rPr>
                <w:rFonts w:eastAsiaTheme="minorEastAsia"/>
              </w:rPr>
            </w:pPr>
            <w:r w:rsidRPr="004D7B06">
              <w:rPr>
                <w:rFonts w:eastAsiaTheme="minorEastAsia"/>
              </w:rPr>
              <w:t xml:space="preserve">Experience in projects funded by bilateral or multilateral donor organizations (e.g., USAID, EU, etc.) is an advantage. </w:t>
            </w:r>
          </w:p>
          <w:p w14:paraId="05103CAD" w14:textId="4FAA4A1C" w:rsidR="00E9581A" w:rsidRPr="008A3245" w:rsidRDefault="00E9581A" w:rsidP="00E9581A">
            <w:pPr>
              <w:pStyle w:val="ListParagraph"/>
              <w:numPr>
                <w:ilvl w:val="0"/>
                <w:numId w:val="10"/>
              </w:numPr>
              <w:spacing w:after="200" w:line="276" w:lineRule="auto"/>
              <w:jc w:val="both"/>
              <w:rPr>
                <w:rFonts w:eastAsiaTheme="minorEastAsia"/>
              </w:rPr>
            </w:pPr>
            <w:r w:rsidRPr="004D7B06">
              <w:rPr>
                <w:rFonts w:eastAsiaTheme="minorEastAsia"/>
              </w:rPr>
              <w:t xml:space="preserve">Knowledge </w:t>
            </w:r>
            <w:r w:rsidR="005B3DB1">
              <w:rPr>
                <w:rFonts w:eastAsiaTheme="minorEastAsia"/>
              </w:rPr>
              <w:t>of</w:t>
            </w:r>
            <w:r w:rsidRPr="004D7B06">
              <w:rPr>
                <w:rFonts w:eastAsiaTheme="minorEastAsia"/>
              </w:rPr>
              <w:t xml:space="preserve"> multi-stakeholder collaboration in conservation settings is desirable.</w:t>
            </w:r>
          </w:p>
          <w:p w14:paraId="5AF478D6" w14:textId="77777777" w:rsidR="00E9581A" w:rsidRPr="005F46BF" w:rsidRDefault="00E9581A" w:rsidP="00B31DF7">
            <w:pPr>
              <w:ind w:left="360"/>
              <w:jc w:val="both"/>
              <w:rPr>
                <w:rFonts w:cs="Arial"/>
                <w:i/>
                <w:iCs/>
              </w:rPr>
            </w:pPr>
          </w:p>
        </w:tc>
      </w:tr>
      <w:tr w:rsidR="00E9581A" w14:paraId="64C58315" w14:textId="77777777" w:rsidTr="00B31DF7">
        <w:tc>
          <w:tcPr>
            <w:tcW w:w="9017" w:type="dxa"/>
            <w:gridSpan w:val="2"/>
            <w:shd w:val="clear" w:color="auto" w:fill="006600"/>
          </w:tcPr>
          <w:p w14:paraId="1492F4C9" w14:textId="77777777" w:rsidR="00E9581A" w:rsidRDefault="00E9581A" w:rsidP="00B31DF7">
            <w:pPr>
              <w:jc w:val="both"/>
              <w:rPr>
                <w:rFonts w:cs="Arial"/>
                <w:szCs w:val="24"/>
              </w:rPr>
            </w:pPr>
            <w:r w:rsidRPr="002402A1">
              <w:rPr>
                <w:rFonts w:cs="Arial"/>
                <w:color w:val="FFFFFF" w:themeColor="background1"/>
                <w:szCs w:val="24"/>
              </w:rPr>
              <w:t>Knowledge and skills</w:t>
            </w:r>
          </w:p>
        </w:tc>
      </w:tr>
      <w:tr w:rsidR="00E9581A" w14:paraId="667D91FA" w14:textId="77777777" w:rsidTr="00B31DF7">
        <w:tc>
          <w:tcPr>
            <w:tcW w:w="1271" w:type="dxa"/>
          </w:tcPr>
          <w:p w14:paraId="0842A216" w14:textId="77777777" w:rsidR="00E9581A" w:rsidRDefault="00E9581A" w:rsidP="00B31DF7">
            <w:pPr>
              <w:jc w:val="both"/>
              <w:rPr>
                <w:rFonts w:cs="Arial"/>
                <w:szCs w:val="24"/>
              </w:rPr>
            </w:pPr>
            <w:r>
              <w:rPr>
                <w:rFonts w:cs="Arial"/>
                <w:szCs w:val="24"/>
              </w:rPr>
              <w:t>Essential</w:t>
            </w:r>
          </w:p>
        </w:tc>
        <w:tc>
          <w:tcPr>
            <w:tcW w:w="7746" w:type="dxa"/>
          </w:tcPr>
          <w:p w14:paraId="7F50D737" w14:textId="52E9E58B" w:rsidR="00E9581A" w:rsidRPr="004D7B06" w:rsidRDefault="00E9581A" w:rsidP="00E9581A">
            <w:pPr>
              <w:pStyle w:val="ListParagraph"/>
              <w:numPr>
                <w:ilvl w:val="0"/>
                <w:numId w:val="9"/>
              </w:numPr>
              <w:spacing w:after="200" w:line="276" w:lineRule="auto"/>
              <w:jc w:val="both"/>
              <w:rPr>
                <w:rFonts w:eastAsiaTheme="minorEastAsia"/>
              </w:rPr>
            </w:pPr>
            <w:r w:rsidRPr="004D7B06">
              <w:rPr>
                <w:rFonts w:eastAsiaTheme="minorEastAsia"/>
              </w:rPr>
              <w:t xml:space="preserve">Excellent written and spoken English and Tagalog. </w:t>
            </w:r>
          </w:p>
          <w:p w14:paraId="5B5D6625" w14:textId="77777777" w:rsidR="00E9581A" w:rsidRPr="004D7B06" w:rsidRDefault="00E9581A" w:rsidP="00E9581A">
            <w:pPr>
              <w:pStyle w:val="ListParagraph"/>
              <w:numPr>
                <w:ilvl w:val="0"/>
                <w:numId w:val="9"/>
              </w:numPr>
              <w:spacing w:after="200" w:line="276" w:lineRule="auto"/>
              <w:jc w:val="both"/>
              <w:rPr>
                <w:rFonts w:eastAsiaTheme="minorEastAsia"/>
              </w:rPr>
            </w:pPr>
            <w:r w:rsidRPr="004D7B06">
              <w:rPr>
                <w:rFonts w:eastAsiaTheme="minorEastAsia"/>
              </w:rPr>
              <w:t>Demonstrated capacity in technical report-writing, fund/budget monitoring and forecasting.</w:t>
            </w:r>
          </w:p>
          <w:p w14:paraId="29247B60" w14:textId="77777777" w:rsidR="00E9581A" w:rsidRDefault="00E9581A" w:rsidP="00E9581A">
            <w:pPr>
              <w:pStyle w:val="ListParagraph"/>
              <w:numPr>
                <w:ilvl w:val="0"/>
                <w:numId w:val="9"/>
              </w:numPr>
              <w:spacing w:after="200" w:line="276" w:lineRule="auto"/>
              <w:jc w:val="both"/>
              <w:rPr>
                <w:rFonts w:eastAsiaTheme="minorEastAsia"/>
              </w:rPr>
            </w:pPr>
            <w:r w:rsidRPr="004D7B06">
              <w:rPr>
                <w:rFonts w:eastAsiaTheme="minorEastAsia"/>
              </w:rPr>
              <w:t>Proven ability to work effectively with teams and senior managers.</w:t>
            </w:r>
          </w:p>
          <w:p w14:paraId="46A42927" w14:textId="77777777" w:rsidR="00E9581A" w:rsidRDefault="00E9581A" w:rsidP="005B3DB1">
            <w:pPr>
              <w:pStyle w:val="ListParagraph"/>
              <w:numPr>
                <w:ilvl w:val="0"/>
                <w:numId w:val="9"/>
              </w:numPr>
              <w:spacing w:after="200" w:line="276" w:lineRule="auto"/>
              <w:jc w:val="both"/>
              <w:rPr>
                <w:rFonts w:eastAsiaTheme="minorEastAsia"/>
              </w:rPr>
            </w:pPr>
            <w:r w:rsidRPr="004D7B06">
              <w:rPr>
                <w:rFonts w:eastAsiaTheme="minorEastAsia"/>
              </w:rPr>
              <w:lastRenderedPageBreak/>
              <w:t xml:space="preserve">Highly computer literate particularly in MS office packages (e.g., Word, Excel, </w:t>
            </w:r>
            <w:proofErr w:type="spellStart"/>
            <w:r w:rsidRPr="004D7B06">
              <w:rPr>
                <w:rFonts w:eastAsiaTheme="minorEastAsia"/>
              </w:rPr>
              <w:t>Powerpoint</w:t>
            </w:r>
            <w:proofErr w:type="spellEnd"/>
            <w:r w:rsidRPr="004D7B06">
              <w:rPr>
                <w:rFonts w:eastAsiaTheme="minorEastAsia"/>
              </w:rPr>
              <w:t>, and MS Teams).</w:t>
            </w:r>
          </w:p>
          <w:p w14:paraId="7CFBE498" w14:textId="5D626BAF" w:rsidR="001E7EE7" w:rsidRPr="005B3DB1" w:rsidRDefault="000463B0" w:rsidP="005B3DB1">
            <w:pPr>
              <w:pStyle w:val="ListParagraph"/>
              <w:numPr>
                <w:ilvl w:val="0"/>
                <w:numId w:val="9"/>
              </w:numPr>
              <w:spacing w:after="200" w:line="276" w:lineRule="auto"/>
              <w:jc w:val="both"/>
              <w:rPr>
                <w:rFonts w:eastAsiaTheme="minorEastAsia"/>
              </w:rPr>
            </w:pPr>
            <w:r>
              <w:rPr>
                <w:rFonts w:eastAsiaTheme="minorEastAsia"/>
              </w:rPr>
              <w:t xml:space="preserve">Strong demonstrable facilitation skills, </w:t>
            </w:r>
            <w:r w:rsidR="00041B20">
              <w:rPr>
                <w:rFonts w:eastAsiaTheme="minorEastAsia"/>
              </w:rPr>
              <w:t xml:space="preserve">especially in top level management </w:t>
            </w:r>
            <w:r w:rsidR="008058C9">
              <w:rPr>
                <w:rFonts w:eastAsiaTheme="minorEastAsia"/>
              </w:rPr>
              <w:t>discussion.</w:t>
            </w:r>
          </w:p>
        </w:tc>
      </w:tr>
      <w:tr w:rsidR="00E9581A" w14:paraId="70C8950D" w14:textId="77777777" w:rsidTr="00B31DF7">
        <w:tc>
          <w:tcPr>
            <w:tcW w:w="1271" w:type="dxa"/>
          </w:tcPr>
          <w:p w14:paraId="7A562046" w14:textId="77777777" w:rsidR="00E9581A" w:rsidRDefault="00E9581A" w:rsidP="00B31DF7">
            <w:pPr>
              <w:jc w:val="both"/>
              <w:rPr>
                <w:rFonts w:cs="Arial"/>
                <w:szCs w:val="24"/>
              </w:rPr>
            </w:pPr>
            <w:r>
              <w:rPr>
                <w:rFonts w:cs="Arial"/>
                <w:szCs w:val="24"/>
              </w:rPr>
              <w:lastRenderedPageBreak/>
              <w:t>Desirable</w:t>
            </w:r>
          </w:p>
        </w:tc>
        <w:tc>
          <w:tcPr>
            <w:tcW w:w="7746" w:type="dxa"/>
          </w:tcPr>
          <w:p w14:paraId="55211251" w14:textId="77777777" w:rsidR="00E9581A" w:rsidRPr="008A3245" w:rsidRDefault="00E9581A" w:rsidP="00E9581A">
            <w:pPr>
              <w:pStyle w:val="ListParagraph"/>
              <w:numPr>
                <w:ilvl w:val="0"/>
                <w:numId w:val="9"/>
              </w:numPr>
              <w:spacing w:after="200" w:line="276" w:lineRule="auto"/>
              <w:jc w:val="both"/>
              <w:rPr>
                <w:rFonts w:cs="Arial"/>
                <w:szCs w:val="24"/>
              </w:rPr>
            </w:pPr>
            <w:r w:rsidRPr="009472C2">
              <w:rPr>
                <w:rFonts w:cs="Arial"/>
                <w:szCs w:val="24"/>
              </w:rPr>
              <w:t>Able to demonstrate high accuracy and attention to detail with reference to written communications, whether in the form of documentation or call logging.</w:t>
            </w:r>
          </w:p>
        </w:tc>
      </w:tr>
      <w:tr w:rsidR="00E9581A" w14:paraId="717C114B" w14:textId="77777777" w:rsidTr="00B31DF7">
        <w:tc>
          <w:tcPr>
            <w:tcW w:w="9017" w:type="dxa"/>
            <w:gridSpan w:val="2"/>
            <w:shd w:val="clear" w:color="auto" w:fill="006600"/>
          </w:tcPr>
          <w:p w14:paraId="5A0AF594" w14:textId="77777777" w:rsidR="00E9581A" w:rsidRPr="002402A1" w:rsidRDefault="00E9581A" w:rsidP="00B31DF7">
            <w:pPr>
              <w:jc w:val="both"/>
              <w:rPr>
                <w:rFonts w:cs="Arial"/>
                <w:color w:val="FFFFFF" w:themeColor="background1"/>
                <w:szCs w:val="24"/>
              </w:rPr>
            </w:pPr>
            <w:r w:rsidRPr="002402A1">
              <w:rPr>
                <w:rFonts w:cs="Arial"/>
                <w:color w:val="FFFFFF" w:themeColor="background1"/>
                <w:szCs w:val="24"/>
              </w:rPr>
              <w:t>Additional requirements</w:t>
            </w:r>
          </w:p>
        </w:tc>
      </w:tr>
      <w:tr w:rsidR="00E9581A" w14:paraId="051F42C5" w14:textId="77777777" w:rsidTr="00B31DF7">
        <w:tc>
          <w:tcPr>
            <w:tcW w:w="1271" w:type="dxa"/>
          </w:tcPr>
          <w:p w14:paraId="3FB064FB" w14:textId="77777777" w:rsidR="00E9581A" w:rsidRDefault="00E9581A" w:rsidP="00B31DF7">
            <w:pPr>
              <w:jc w:val="both"/>
              <w:rPr>
                <w:rFonts w:cs="Arial"/>
                <w:szCs w:val="24"/>
              </w:rPr>
            </w:pPr>
            <w:r>
              <w:rPr>
                <w:rFonts w:cs="Arial"/>
                <w:szCs w:val="24"/>
              </w:rPr>
              <w:t>Essential</w:t>
            </w:r>
          </w:p>
        </w:tc>
        <w:tc>
          <w:tcPr>
            <w:tcW w:w="7746" w:type="dxa"/>
          </w:tcPr>
          <w:p w14:paraId="745C1CF9" w14:textId="77777777" w:rsidR="00E9581A" w:rsidRPr="00045823" w:rsidRDefault="00E9581A" w:rsidP="00B31DF7">
            <w:pPr>
              <w:jc w:val="both"/>
              <w:rPr>
                <w:rFonts w:eastAsia="Times New Roman" w:cs="Arial"/>
                <w:b/>
                <w:bCs/>
                <w:i/>
                <w:iCs/>
              </w:rPr>
            </w:pPr>
          </w:p>
          <w:p w14:paraId="2AC9F829" w14:textId="77777777" w:rsidR="00E9581A" w:rsidRDefault="00E9581A" w:rsidP="00E9581A">
            <w:pPr>
              <w:pStyle w:val="ListParagraph"/>
              <w:numPr>
                <w:ilvl w:val="0"/>
                <w:numId w:val="9"/>
              </w:numPr>
              <w:spacing w:after="200" w:line="276" w:lineRule="auto"/>
              <w:jc w:val="both"/>
              <w:rPr>
                <w:rFonts w:cs="Arial"/>
                <w:szCs w:val="24"/>
              </w:rPr>
            </w:pPr>
            <w:r>
              <w:rPr>
                <w:rFonts w:cs="Arial"/>
                <w:szCs w:val="24"/>
              </w:rPr>
              <w:t>Strong commitment to creating a culture that lives ZSL values and commitment to safeguarding, equality and diversity (collaborative, inspiring, inclusive, innovative, impactful and ethical)</w:t>
            </w:r>
          </w:p>
          <w:p w14:paraId="21421949" w14:textId="77777777" w:rsidR="00E9581A" w:rsidRDefault="00E9581A" w:rsidP="00E9581A">
            <w:pPr>
              <w:pStyle w:val="ListParagraph"/>
              <w:numPr>
                <w:ilvl w:val="0"/>
                <w:numId w:val="9"/>
              </w:numPr>
              <w:spacing w:after="200" w:line="276" w:lineRule="auto"/>
              <w:jc w:val="both"/>
              <w:rPr>
                <w:rFonts w:cs="Arial"/>
                <w:szCs w:val="24"/>
              </w:rPr>
            </w:pPr>
            <w:r w:rsidRPr="00A74D1F">
              <w:rPr>
                <w:rFonts w:cs="Arial"/>
                <w:szCs w:val="24"/>
              </w:rPr>
              <w:t xml:space="preserve">To comply with and promote Health and Safety policies and </w:t>
            </w:r>
            <w:proofErr w:type="gramStart"/>
            <w:r w:rsidRPr="00A74D1F">
              <w:rPr>
                <w:rFonts w:cs="Arial"/>
                <w:szCs w:val="24"/>
              </w:rPr>
              <w:t>procedures</w:t>
            </w:r>
            <w:proofErr w:type="gramEnd"/>
          </w:p>
          <w:p w14:paraId="7FD0B791" w14:textId="77777777" w:rsidR="00E9581A" w:rsidRPr="00CB4B12" w:rsidRDefault="00E9581A" w:rsidP="00B31DF7">
            <w:pPr>
              <w:jc w:val="both"/>
              <w:rPr>
                <w:rFonts w:cs="Arial"/>
                <w:szCs w:val="24"/>
              </w:rPr>
            </w:pPr>
          </w:p>
        </w:tc>
      </w:tr>
    </w:tbl>
    <w:p w14:paraId="1A71D3E5" w14:textId="77777777" w:rsidR="00961CFA" w:rsidRDefault="00961CFA" w:rsidP="00D74E61"/>
    <w:p w14:paraId="640C46CA" w14:textId="77777777" w:rsidR="00261AAA" w:rsidRDefault="00261AAA" w:rsidP="00261AAA">
      <w:pPr>
        <w:pStyle w:val="ListParagraph"/>
      </w:pPr>
    </w:p>
    <w:sectPr w:rsidR="00261AA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C657A" w14:textId="77777777" w:rsidR="002B2F2A" w:rsidRDefault="002B2F2A" w:rsidP="00983B99">
      <w:pPr>
        <w:spacing w:after="0" w:line="240" w:lineRule="auto"/>
      </w:pPr>
      <w:r>
        <w:separator/>
      </w:r>
    </w:p>
  </w:endnote>
  <w:endnote w:type="continuationSeparator" w:id="0">
    <w:p w14:paraId="7ABDEDA9" w14:textId="77777777" w:rsidR="002B2F2A" w:rsidRDefault="002B2F2A" w:rsidP="00983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D8896" w14:textId="77777777" w:rsidR="002B2F2A" w:rsidRDefault="002B2F2A" w:rsidP="00983B99">
      <w:pPr>
        <w:spacing w:after="0" w:line="240" w:lineRule="auto"/>
      </w:pPr>
      <w:r>
        <w:separator/>
      </w:r>
    </w:p>
  </w:footnote>
  <w:footnote w:type="continuationSeparator" w:id="0">
    <w:p w14:paraId="09C50C46" w14:textId="77777777" w:rsidR="002B2F2A" w:rsidRDefault="002B2F2A" w:rsidP="00983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44B1" w14:textId="0B827291" w:rsidR="00983B99" w:rsidRDefault="00983B99">
    <w:pPr>
      <w:pStyle w:val="Header"/>
    </w:pPr>
    <w:r>
      <w:rPr>
        <w:noProof/>
      </w:rPr>
      <w:drawing>
        <wp:anchor distT="0" distB="0" distL="114300" distR="114300" simplePos="0" relativeHeight="251659264" behindDoc="1" locked="0" layoutInCell="1" allowOverlap="1" wp14:anchorId="2671E797" wp14:editId="2FEC4E4F">
          <wp:simplePos x="0" y="0"/>
          <wp:positionH relativeFrom="margin">
            <wp:align>right</wp:align>
          </wp:positionH>
          <wp:positionV relativeFrom="paragraph">
            <wp:posOffset>-106680</wp:posOffset>
          </wp:positionV>
          <wp:extent cx="815340" cy="407670"/>
          <wp:effectExtent l="0" t="0" r="3810" b="0"/>
          <wp:wrapTight wrapText="bothSides">
            <wp:wrapPolygon edited="0">
              <wp:start x="7570" y="0"/>
              <wp:lineTo x="0" y="1009"/>
              <wp:lineTo x="0" y="19178"/>
              <wp:lineTo x="6056" y="20187"/>
              <wp:lineTo x="13121" y="20187"/>
              <wp:lineTo x="21196" y="19178"/>
              <wp:lineTo x="21196" y="2019"/>
              <wp:lineTo x="13626" y="0"/>
              <wp:lineTo x="7570" y="0"/>
            </wp:wrapPolygon>
          </wp:wrapTight>
          <wp:docPr id="2" name="Picture 2" descr="A green logo with fish and a leop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logo with fish and a leop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4076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134A"/>
    <w:multiLevelType w:val="hybridMultilevel"/>
    <w:tmpl w:val="788C14C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B816590"/>
    <w:multiLevelType w:val="multilevel"/>
    <w:tmpl w:val="0DBAD8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16178"/>
    <w:multiLevelType w:val="hybridMultilevel"/>
    <w:tmpl w:val="0B528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F80B94"/>
    <w:multiLevelType w:val="multilevel"/>
    <w:tmpl w:val="AD4A8B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B005FF"/>
    <w:multiLevelType w:val="multilevel"/>
    <w:tmpl w:val="C6DA1EFE"/>
    <w:lvl w:ilvl="0">
      <w:start w:val="1"/>
      <w:numFmt w:val="decimal"/>
      <w:lvlText w:val="%1."/>
      <w:lvlJc w:val="left"/>
      <w:pPr>
        <w:tabs>
          <w:tab w:val="num" w:pos="360"/>
        </w:tabs>
        <w:ind w:left="360" w:hanging="360"/>
      </w:pPr>
      <w:rPr>
        <w:rFonts w:asciiTheme="minorHAnsi" w:eastAsiaTheme="minorHAnsi" w:hAnsiTheme="minorHAnsi"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3431583"/>
    <w:multiLevelType w:val="multilevel"/>
    <w:tmpl w:val="E252F8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F17674"/>
    <w:multiLevelType w:val="multilevel"/>
    <w:tmpl w:val="17AEB6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A5EF8"/>
    <w:multiLevelType w:val="multilevel"/>
    <w:tmpl w:val="24E6F5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825863">
    <w:abstractNumId w:val="0"/>
  </w:num>
  <w:num w:numId="2" w16cid:durableId="524830389">
    <w:abstractNumId w:val="4"/>
  </w:num>
  <w:num w:numId="3" w16cid:durableId="1263490769">
    <w:abstractNumId w:val="7"/>
  </w:num>
  <w:num w:numId="4" w16cid:durableId="1078479748">
    <w:abstractNumId w:val="1"/>
  </w:num>
  <w:num w:numId="5" w16cid:durableId="87511000">
    <w:abstractNumId w:val="6"/>
  </w:num>
  <w:num w:numId="6" w16cid:durableId="838037610">
    <w:abstractNumId w:val="9"/>
  </w:num>
  <w:num w:numId="7" w16cid:durableId="1984117840">
    <w:abstractNumId w:val="5"/>
  </w:num>
  <w:num w:numId="8" w16cid:durableId="1476029289">
    <w:abstractNumId w:val="3"/>
  </w:num>
  <w:num w:numId="9" w16cid:durableId="193471626">
    <w:abstractNumId w:val="8"/>
  </w:num>
  <w:num w:numId="10" w16cid:durableId="214854772">
    <w:abstractNumId w:val="10"/>
  </w:num>
  <w:num w:numId="11" w16cid:durableId="829296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E6"/>
    <w:rsid w:val="00041B20"/>
    <w:rsid w:val="000463B0"/>
    <w:rsid w:val="00100206"/>
    <w:rsid w:val="001E7EE7"/>
    <w:rsid w:val="00200A52"/>
    <w:rsid w:val="00261AAA"/>
    <w:rsid w:val="002B2F2A"/>
    <w:rsid w:val="002D2FE6"/>
    <w:rsid w:val="0031364A"/>
    <w:rsid w:val="0033524F"/>
    <w:rsid w:val="00387605"/>
    <w:rsid w:val="004D3817"/>
    <w:rsid w:val="00520695"/>
    <w:rsid w:val="005300E6"/>
    <w:rsid w:val="005738F8"/>
    <w:rsid w:val="005B3DB1"/>
    <w:rsid w:val="005F588B"/>
    <w:rsid w:val="007000AE"/>
    <w:rsid w:val="007065AF"/>
    <w:rsid w:val="007203EA"/>
    <w:rsid w:val="00726AAB"/>
    <w:rsid w:val="00773A90"/>
    <w:rsid w:val="007B4DC3"/>
    <w:rsid w:val="008058C9"/>
    <w:rsid w:val="008106BA"/>
    <w:rsid w:val="008A5B61"/>
    <w:rsid w:val="008F6C2C"/>
    <w:rsid w:val="00951FB6"/>
    <w:rsid w:val="00961CFA"/>
    <w:rsid w:val="00983B99"/>
    <w:rsid w:val="009946F4"/>
    <w:rsid w:val="00A86A79"/>
    <w:rsid w:val="00AA1DFA"/>
    <w:rsid w:val="00AF240D"/>
    <w:rsid w:val="00B23174"/>
    <w:rsid w:val="00BA4EFB"/>
    <w:rsid w:val="00C05DC4"/>
    <w:rsid w:val="00C22DE9"/>
    <w:rsid w:val="00C807C8"/>
    <w:rsid w:val="00D74E61"/>
    <w:rsid w:val="00DC7D16"/>
    <w:rsid w:val="00E37B37"/>
    <w:rsid w:val="00E93BBC"/>
    <w:rsid w:val="00E9581A"/>
    <w:rsid w:val="00EB23A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EFB99"/>
  <w15:chartTrackingRefBased/>
  <w15:docId w15:val="{C0921A16-871E-4977-B456-3019A259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AAA"/>
    <w:pPr>
      <w:ind w:left="720"/>
      <w:contextualSpacing/>
    </w:pPr>
  </w:style>
  <w:style w:type="paragraph" w:styleId="Header">
    <w:name w:val="header"/>
    <w:basedOn w:val="Normal"/>
    <w:link w:val="HeaderChar"/>
    <w:uiPriority w:val="99"/>
    <w:unhideWhenUsed/>
    <w:rsid w:val="00983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B99"/>
  </w:style>
  <w:style w:type="paragraph" w:styleId="Footer">
    <w:name w:val="footer"/>
    <w:basedOn w:val="Normal"/>
    <w:link w:val="FooterChar"/>
    <w:uiPriority w:val="99"/>
    <w:unhideWhenUsed/>
    <w:rsid w:val="00983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B99"/>
  </w:style>
  <w:style w:type="table" w:styleId="TableGrid">
    <w:name w:val="Table Grid"/>
    <w:basedOn w:val="TableNormal"/>
    <w:uiPriority w:val="39"/>
    <w:rsid w:val="00983B99"/>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6C2C"/>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28574">
      <w:bodyDiv w:val="1"/>
      <w:marLeft w:val="0"/>
      <w:marRight w:val="0"/>
      <w:marTop w:val="0"/>
      <w:marBottom w:val="0"/>
      <w:divBdr>
        <w:top w:val="none" w:sz="0" w:space="0" w:color="auto"/>
        <w:left w:val="none" w:sz="0" w:space="0" w:color="auto"/>
        <w:bottom w:val="none" w:sz="0" w:space="0" w:color="auto"/>
        <w:right w:val="none" w:sz="0" w:space="0" w:color="auto"/>
      </w:divBdr>
    </w:div>
    <w:div w:id="1247808374">
      <w:bodyDiv w:val="1"/>
      <w:marLeft w:val="0"/>
      <w:marRight w:val="0"/>
      <w:marTop w:val="0"/>
      <w:marBottom w:val="0"/>
      <w:divBdr>
        <w:top w:val="none" w:sz="0" w:space="0" w:color="auto"/>
        <w:left w:val="none" w:sz="0" w:space="0" w:color="auto"/>
        <w:bottom w:val="none" w:sz="0" w:space="0" w:color="auto"/>
        <w:right w:val="none" w:sz="0" w:space="0" w:color="auto"/>
      </w:divBdr>
    </w:div>
    <w:div w:id="1373534154">
      <w:bodyDiv w:val="1"/>
      <w:marLeft w:val="0"/>
      <w:marRight w:val="0"/>
      <w:marTop w:val="0"/>
      <w:marBottom w:val="0"/>
      <w:divBdr>
        <w:top w:val="none" w:sz="0" w:space="0" w:color="auto"/>
        <w:left w:val="none" w:sz="0" w:space="0" w:color="auto"/>
        <w:bottom w:val="none" w:sz="0" w:space="0" w:color="auto"/>
        <w:right w:val="none" w:sz="0" w:space="0" w:color="auto"/>
      </w:divBdr>
    </w:div>
    <w:div w:id="1652253903">
      <w:bodyDiv w:val="1"/>
      <w:marLeft w:val="0"/>
      <w:marRight w:val="0"/>
      <w:marTop w:val="0"/>
      <w:marBottom w:val="0"/>
      <w:divBdr>
        <w:top w:val="none" w:sz="0" w:space="0" w:color="auto"/>
        <w:left w:val="none" w:sz="0" w:space="0" w:color="auto"/>
        <w:bottom w:val="none" w:sz="0" w:space="0" w:color="auto"/>
        <w:right w:val="none" w:sz="0" w:space="0" w:color="auto"/>
      </w:divBdr>
    </w:div>
    <w:div w:id="1710762815">
      <w:bodyDiv w:val="1"/>
      <w:marLeft w:val="0"/>
      <w:marRight w:val="0"/>
      <w:marTop w:val="0"/>
      <w:marBottom w:val="0"/>
      <w:divBdr>
        <w:top w:val="none" w:sz="0" w:space="0" w:color="auto"/>
        <w:left w:val="none" w:sz="0" w:space="0" w:color="auto"/>
        <w:bottom w:val="none" w:sz="0" w:space="0" w:color="auto"/>
        <w:right w:val="none" w:sz="0" w:space="0" w:color="auto"/>
      </w:divBdr>
    </w:div>
    <w:div w:id="17594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Nonan</dc:creator>
  <cp:keywords/>
  <dc:description/>
  <cp:lastModifiedBy>Camille Erica Salcedo</cp:lastModifiedBy>
  <cp:revision>3</cp:revision>
  <dcterms:created xsi:type="dcterms:W3CDTF">2024-06-03T08:52:00Z</dcterms:created>
  <dcterms:modified xsi:type="dcterms:W3CDTF">2024-06-03T08:53:00Z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81a40e1e-01ef-4a1f-85f3-72d7fa30bcb5</vt:lpwstr>
  </property>
</Properties>
</file>