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82E7" w14:textId="0D1B95E3" w:rsidR="00A85487" w:rsidRPr="003555EE" w:rsidRDefault="00C01279" w:rsidP="00100C5B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392ED01" w14:textId="681F14FC" w:rsidR="005E01F5" w:rsidRPr="00CC4FE3" w:rsidRDefault="005E01F5" w:rsidP="00FB3F6A">
      <w:pPr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Senior </w:t>
      </w:r>
      <w:r w:rsidR="00C14852"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Technical Specialist </w:t>
      </w:r>
      <w:r w:rsidR="001A7992">
        <w:rPr>
          <w:rFonts w:asciiTheme="minorHAnsi" w:hAnsiTheme="minorHAnsi" w:cstheme="minorHAnsi"/>
          <w:b/>
          <w:bCs/>
          <w:color w:val="006600"/>
          <w:sz w:val="44"/>
          <w:szCs w:val="44"/>
        </w:rPr>
        <w:t>(</w:t>
      </w:r>
      <w:r w:rsidR="001A7992" w:rsidRPr="001A7992">
        <w:rPr>
          <w:rFonts w:asciiTheme="minorHAnsi" w:hAnsiTheme="minorHAnsi" w:cstheme="minorHAnsi"/>
          <w:b/>
          <w:bCs/>
          <w:color w:val="006600"/>
          <w:sz w:val="44"/>
          <w:szCs w:val="44"/>
        </w:rPr>
        <w:t>Protected and Conserved Area</w:t>
      </w:r>
      <w:r w:rsidR="001A7992">
        <w:rPr>
          <w:rFonts w:asciiTheme="minorHAnsi" w:hAnsiTheme="minorHAnsi" w:cstheme="minorHAnsi"/>
          <w:b/>
          <w:bCs/>
          <w:color w:val="006600"/>
          <w:sz w:val="44"/>
          <w:szCs w:val="44"/>
        </w:rPr>
        <w:t>s)</w:t>
      </w:r>
    </w:p>
    <w:p w14:paraId="15CD1238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1EAF2F53" w14:textId="77777777" w:rsidTr="60604C01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303F25BA" w:rsidR="003E4AA3" w:rsidRPr="009235C6" w:rsidRDefault="003E4AA3" w:rsidP="4AA92588">
            <w:pPr>
              <w:rPr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4AA92588">
              <w:rPr>
                <w:b/>
                <w:bCs/>
                <w:color w:val="FFFFFF" w:themeColor="background1"/>
              </w:rPr>
              <w:t xml:space="preserve">Job </w:t>
            </w:r>
            <w:r w:rsidR="5656A44D" w:rsidRPr="4AA92588">
              <w:rPr>
                <w:b/>
                <w:bCs/>
                <w:color w:val="FFFFFF" w:themeColor="background1"/>
              </w:rPr>
              <w:t>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6ACD4A45" w:rsidR="003E4AA3" w:rsidRPr="00867EB7" w:rsidRDefault="008E7D72" w:rsidP="60604C01">
            <w:r>
              <w:t xml:space="preserve">Level </w:t>
            </w:r>
            <w:r w:rsidR="00D9562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4CBCCACD" w:rsidR="003E4AA3" w:rsidRPr="00867EB7" w:rsidRDefault="00111EBA">
            <w:pPr>
              <w:rPr>
                <w:rFonts w:cstheme="minorHAnsi"/>
              </w:rPr>
            </w:pPr>
            <w:r w:rsidRPr="00867EB7">
              <w:rPr>
                <w:rFonts w:cstheme="minorHAnsi"/>
              </w:rPr>
              <w:t>Monitoring &amp; Technology Programme Manager</w:t>
            </w:r>
          </w:p>
        </w:tc>
      </w:tr>
      <w:tr w:rsidR="003E4AA3" w14:paraId="3C2068F7" w14:textId="77777777" w:rsidTr="60604C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7C87BACC" w:rsidR="003E4AA3" w:rsidRPr="00867EB7" w:rsidRDefault="00E24F17">
            <w:pPr>
              <w:rPr>
                <w:rFonts w:cstheme="minorHAnsi"/>
              </w:rPr>
            </w:pPr>
            <w:r w:rsidRPr="00867EB7">
              <w:rPr>
                <w:rFonts w:cstheme="minorHAnsi"/>
              </w:rPr>
              <w:t>Conservation &amp; Policy</w:t>
            </w:r>
          </w:p>
          <w:p w14:paraId="0E58A214" w14:textId="77777777" w:rsidR="003E4AA3" w:rsidRPr="00867EB7" w:rsidRDefault="003E4AA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1596512C" w:rsidR="003E4AA3" w:rsidRPr="00867EB7" w:rsidRDefault="00E24F17">
            <w:pPr>
              <w:rPr>
                <w:rFonts w:cstheme="minorHAnsi"/>
              </w:rPr>
            </w:pPr>
            <w:r w:rsidRPr="00867EB7">
              <w:rPr>
                <w:rFonts w:cstheme="minorHAnsi"/>
              </w:rPr>
              <w:t>Monitoring &amp; Technology</w:t>
            </w:r>
          </w:p>
        </w:tc>
      </w:tr>
      <w:tr w:rsidR="008479A5" w14:paraId="615BAF68" w14:textId="77777777" w:rsidTr="60604C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9235C6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720" w14:textId="6F470327" w:rsidR="008479A5" w:rsidRPr="00867EB7" w:rsidRDefault="004671B8">
            <w:pPr>
              <w:rPr>
                <w:rFonts w:cstheme="minorHAnsi"/>
              </w:rPr>
            </w:pPr>
            <w:r w:rsidRPr="00867EB7">
              <w:rPr>
                <w:rFonts w:cstheme="minorHAnsi"/>
              </w:rPr>
              <w:t>1-year f</w:t>
            </w:r>
            <w:r w:rsidR="00446202" w:rsidRPr="00867EB7">
              <w:rPr>
                <w:rFonts w:cstheme="minorHAnsi"/>
              </w:rPr>
              <w:t>ixed</w:t>
            </w:r>
            <w:r w:rsidR="00563359">
              <w:rPr>
                <w:rFonts w:cstheme="minorHAnsi"/>
              </w:rPr>
              <w:t>-</w:t>
            </w:r>
            <w:r w:rsidR="00446202" w:rsidRPr="00867EB7">
              <w:rPr>
                <w:rFonts w:cstheme="minorHAnsi"/>
              </w:rPr>
              <w:t>term contract</w:t>
            </w:r>
          </w:p>
          <w:p w14:paraId="3891DEE1" w14:textId="4BD55B57" w:rsidR="008479A5" w:rsidRPr="00867EB7" w:rsidRDefault="008479A5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9235C6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4DCA25DF" w:rsidR="008479A5" w:rsidRPr="00867EB7" w:rsidRDefault="00D60502">
            <w:pPr>
              <w:rPr>
                <w:rFonts w:cstheme="minorHAnsi"/>
              </w:rPr>
            </w:pPr>
            <w:r w:rsidRPr="00D60502">
              <w:rPr>
                <w:rFonts w:cstheme="minorHAnsi"/>
              </w:rPr>
              <w:t>Regent’s Park, London, or ZSL’s registered offices in Thailand, Philippines, Nepal, Kenya, or Cameroon.</w:t>
            </w:r>
          </w:p>
        </w:tc>
      </w:tr>
      <w:bookmarkEnd w:id="0"/>
    </w:tbl>
    <w:p w14:paraId="08C5A71A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33AF7F48" w14:textId="40BB732A" w:rsidR="00A07430" w:rsidRPr="00CC4FE3" w:rsidRDefault="00A07430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9"/>
        <w:gridCol w:w="2762"/>
        <w:gridCol w:w="1612"/>
        <w:gridCol w:w="3244"/>
      </w:tblGrid>
      <w:tr w:rsidR="00E26E47" w:rsidRPr="003E4AA3" w14:paraId="30796C19" w14:textId="77777777" w:rsidTr="00E26E47">
        <w:trPr>
          <w:trHeight w:val="59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E26E47" w:rsidRPr="002402A1" w:rsidRDefault="00E26E47" w:rsidP="00E26E47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B39" w14:textId="07064791" w:rsidR="00E26E47" w:rsidRPr="00FB3F6A" w:rsidRDefault="00D95624" w:rsidP="00E26E47">
            <w:r>
              <w:rPr>
                <w:rFonts w:cstheme="minorHAnsi"/>
              </w:rPr>
              <w:t xml:space="preserve">None but supervision of consultants, </w:t>
            </w:r>
            <w:r w:rsidR="00644211">
              <w:rPr>
                <w:rFonts w:cstheme="minorHAnsi"/>
              </w:rPr>
              <w:t>volunteers and interns may be required.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E26E47" w:rsidRPr="002402A1" w:rsidRDefault="00E26E47" w:rsidP="00E26E47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Pr="002402A1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16F440CC" w:rsidR="00E26E47" w:rsidRPr="00FE7F63" w:rsidRDefault="00644211" w:rsidP="00E26E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Confidential </w:t>
            </w:r>
            <w:r w:rsidR="00573082">
              <w:rPr>
                <w:rFonts w:cstheme="minorHAnsi"/>
              </w:rPr>
              <w:t>information relating to budgets and people as well as sensitive security data.</w:t>
            </w:r>
          </w:p>
        </w:tc>
      </w:tr>
      <w:tr w:rsidR="00E26E47" w:rsidRPr="003E4AA3" w14:paraId="24F406F4" w14:textId="77777777" w:rsidTr="00E26E47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E26E47" w:rsidRPr="002402A1" w:rsidRDefault="00E26E47" w:rsidP="00E26E4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0FAE3609" w:rsidR="00E26E47" w:rsidRPr="008026AD" w:rsidRDefault="00D03A75" w:rsidP="00E26E47">
            <w:pPr>
              <w:rPr>
                <w:rFonts w:cstheme="minorHAnsi"/>
                <w:b/>
                <w:bCs/>
              </w:rPr>
            </w:pPr>
            <w:r>
              <w:t>R</w:t>
            </w:r>
            <w:r w:rsidR="00E26E47" w:rsidRPr="00C70028">
              <w:t xml:space="preserve">esponsibility for project budgets 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E26E47" w:rsidRPr="002402A1" w:rsidRDefault="00E26E47" w:rsidP="00E26E47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E26E47" w:rsidRPr="003E4AA3" w:rsidRDefault="00E26E47" w:rsidP="00E26E47">
            <w:pPr>
              <w:rPr>
                <w:rFonts w:cstheme="minorHAnsi"/>
              </w:rPr>
            </w:pPr>
          </w:p>
        </w:tc>
      </w:tr>
    </w:tbl>
    <w:p w14:paraId="5C916A69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2C659D50" w14:textId="14BDC4A8" w:rsidR="00A52509" w:rsidRPr="00CC4FE3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0306AB" w:rsidRDefault="000306AB" w:rsidP="003E4AA3">
      <w:pPr>
        <w:jc w:val="both"/>
        <w:rPr>
          <w:rFonts w:asciiTheme="minorHAnsi" w:hAnsiTheme="minorHAnsi" w:cs="Arial"/>
          <w:sz w:val="22"/>
          <w:szCs w:val="22"/>
        </w:rPr>
      </w:pPr>
      <w:r w:rsidRPr="000306AB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Default="00A52509" w:rsidP="003E4AA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p w14:paraId="15DC85DB" w14:textId="5150DCE7" w:rsidR="00A85487" w:rsidRPr="00CC4FE3" w:rsidRDefault="005A6215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4807F235" w14:textId="77777777" w:rsidR="00BA0C98" w:rsidRPr="0085285E" w:rsidRDefault="00BA0C98" w:rsidP="0085285E">
      <w:pPr>
        <w:jc w:val="both"/>
        <w:rPr>
          <w:rFonts w:asciiTheme="minorHAnsi" w:hAnsiTheme="minorHAnsi" w:cs="Arial"/>
          <w:szCs w:val="24"/>
        </w:rPr>
      </w:pPr>
    </w:p>
    <w:p w14:paraId="6DD6FE89" w14:textId="78E5E6D8" w:rsidR="000F1942" w:rsidRDefault="008D3231" w:rsidP="00D323F7">
      <w:pPr>
        <w:rPr>
          <w:rFonts w:asciiTheme="minorHAnsi" w:hAnsiTheme="minorHAnsi" w:cs="Arial"/>
          <w:sz w:val="22"/>
          <w:szCs w:val="22"/>
        </w:rPr>
      </w:pPr>
      <w:r w:rsidRPr="008D3231">
        <w:rPr>
          <w:rFonts w:asciiTheme="minorHAnsi" w:hAnsiTheme="minorHAnsi" w:cs="Arial"/>
          <w:sz w:val="22"/>
          <w:szCs w:val="22"/>
        </w:rPr>
        <w:t xml:space="preserve">The role of the </w:t>
      </w:r>
      <w:r w:rsidR="000A48B4" w:rsidRPr="000A48B4">
        <w:rPr>
          <w:rFonts w:asciiTheme="minorHAnsi" w:hAnsiTheme="minorHAnsi" w:cs="Arial"/>
          <w:sz w:val="22"/>
          <w:szCs w:val="22"/>
        </w:rPr>
        <w:t>Senior Technical Specialist (Protected and Conserved Areas)</w:t>
      </w:r>
      <w:r w:rsidR="000A48B4">
        <w:rPr>
          <w:rFonts w:asciiTheme="minorHAnsi" w:hAnsiTheme="minorHAnsi" w:cs="Arial"/>
          <w:sz w:val="22"/>
          <w:szCs w:val="22"/>
        </w:rPr>
        <w:t xml:space="preserve"> </w:t>
      </w:r>
      <w:r w:rsidRPr="008D3231">
        <w:rPr>
          <w:rFonts w:asciiTheme="minorHAnsi" w:hAnsiTheme="minorHAnsi" w:cs="Arial"/>
          <w:sz w:val="22"/>
          <w:szCs w:val="22"/>
        </w:rPr>
        <w:t xml:space="preserve">is to lead </w:t>
      </w:r>
      <w:r w:rsidR="00D71531">
        <w:rPr>
          <w:rFonts w:asciiTheme="minorHAnsi" w:hAnsiTheme="minorHAnsi" w:cs="Arial"/>
          <w:sz w:val="22"/>
          <w:szCs w:val="22"/>
        </w:rPr>
        <w:t xml:space="preserve">the </w:t>
      </w:r>
      <w:r w:rsidRPr="008D3231">
        <w:rPr>
          <w:rFonts w:asciiTheme="minorHAnsi" w:hAnsiTheme="minorHAnsi" w:cs="Arial"/>
          <w:sz w:val="22"/>
          <w:szCs w:val="22"/>
        </w:rPr>
        <w:t xml:space="preserve">Protected and Conserved Areas (PCA) workstream within </w:t>
      </w:r>
      <w:r w:rsidR="00D71531" w:rsidRPr="008D3231">
        <w:rPr>
          <w:rFonts w:asciiTheme="minorHAnsi" w:hAnsiTheme="minorHAnsi" w:cs="Arial"/>
          <w:sz w:val="22"/>
          <w:szCs w:val="22"/>
        </w:rPr>
        <w:t xml:space="preserve">ZSL’s </w:t>
      </w:r>
      <w:r w:rsidRPr="008D3231">
        <w:rPr>
          <w:rFonts w:asciiTheme="minorHAnsi" w:hAnsiTheme="minorHAnsi" w:cs="Arial"/>
          <w:sz w:val="22"/>
          <w:szCs w:val="22"/>
        </w:rPr>
        <w:t xml:space="preserve">Monitoring &amp; Technology Programme (MTP), supporting efforts across ZSL and its partner networks to improve the management effectiveness of </w:t>
      </w:r>
      <w:r w:rsidR="000D6C86">
        <w:rPr>
          <w:rFonts w:asciiTheme="minorHAnsi" w:hAnsiTheme="minorHAnsi" w:cs="Arial"/>
          <w:sz w:val="22"/>
          <w:szCs w:val="22"/>
        </w:rPr>
        <w:t>P</w:t>
      </w:r>
      <w:r w:rsidRPr="008D3231">
        <w:rPr>
          <w:rFonts w:asciiTheme="minorHAnsi" w:hAnsiTheme="minorHAnsi" w:cs="Arial"/>
          <w:sz w:val="22"/>
          <w:szCs w:val="22"/>
        </w:rPr>
        <w:t xml:space="preserve">rotected </w:t>
      </w:r>
      <w:r w:rsidR="000D6C86">
        <w:rPr>
          <w:rFonts w:asciiTheme="minorHAnsi" w:hAnsiTheme="minorHAnsi" w:cs="Arial"/>
          <w:sz w:val="22"/>
          <w:szCs w:val="22"/>
        </w:rPr>
        <w:t>A</w:t>
      </w:r>
      <w:r w:rsidRPr="008D3231">
        <w:rPr>
          <w:rFonts w:asciiTheme="minorHAnsi" w:hAnsiTheme="minorHAnsi" w:cs="Arial"/>
          <w:sz w:val="22"/>
          <w:szCs w:val="22"/>
        </w:rPr>
        <w:t xml:space="preserve">reas (PAs) and </w:t>
      </w:r>
      <w:r w:rsidR="000D6C86">
        <w:rPr>
          <w:rFonts w:asciiTheme="minorHAnsi" w:hAnsiTheme="minorHAnsi" w:cs="Arial"/>
          <w:sz w:val="22"/>
          <w:szCs w:val="22"/>
        </w:rPr>
        <w:t>O</w:t>
      </w:r>
      <w:r w:rsidRPr="008D3231">
        <w:rPr>
          <w:rFonts w:asciiTheme="minorHAnsi" w:hAnsiTheme="minorHAnsi" w:cs="Arial"/>
          <w:sz w:val="22"/>
          <w:szCs w:val="22"/>
        </w:rPr>
        <w:t xml:space="preserve">ther </w:t>
      </w:r>
      <w:r w:rsidR="000D6C86">
        <w:rPr>
          <w:rFonts w:asciiTheme="minorHAnsi" w:hAnsiTheme="minorHAnsi" w:cs="Arial"/>
          <w:sz w:val="22"/>
          <w:szCs w:val="22"/>
        </w:rPr>
        <w:t>E</w:t>
      </w:r>
      <w:r w:rsidRPr="008D3231">
        <w:rPr>
          <w:rFonts w:asciiTheme="minorHAnsi" w:hAnsiTheme="minorHAnsi" w:cs="Arial"/>
          <w:sz w:val="22"/>
          <w:szCs w:val="22"/>
        </w:rPr>
        <w:t xml:space="preserve">ffective area-based </w:t>
      </w:r>
      <w:r w:rsidR="000D6C86">
        <w:rPr>
          <w:rFonts w:asciiTheme="minorHAnsi" w:hAnsiTheme="minorHAnsi" w:cs="Arial"/>
          <w:sz w:val="22"/>
          <w:szCs w:val="22"/>
        </w:rPr>
        <w:t>C</w:t>
      </w:r>
      <w:r w:rsidRPr="008D3231">
        <w:rPr>
          <w:rFonts w:asciiTheme="minorHAnsi" w:hAnsiTheme="minorHAnsi" w:cs="Arial"/>
          <w:sz w:val="22"/>
          <w:szCs w:val="22"/>
        </w:rPr>
        <w:t xml:space="preserve">onservation </w:t>
      </w:r>
      <w:r w:rsidR="000D6C86">
        <w:rPr>
          <w:rFonts w:asciiTheme="minorHAnsi" w:hAnsiTheme="minorHAnsi" w:cs="Arial"/>
          <w:sz w:val="22"/>
          <w:szCs w:val="22"/>
        </w:rPr>
        <w:t>M</w:t>
      </w:r>
      <w:r w:rsidRPr="008D3231">
        <w:rPr>
          <w:rFonts w:asciiTheme="minorHAnsi" w:hAnsiTheme="minorHAnsi" w:cs="Arial"/>
          <w:sz w:val="22"/>
          <w:szCs w:val="22"/>
        </w:rPr>
        <w:t xml:space="preserve">easures (OECMs) at local, national, and global levels. The post-holder will empower people living and working in </w:t>
      </w:r>
      <w:r w:rsidR="009D586F">
        <w:rPr>
          <w:rFonts w:asciiTheme="minorHAnsi" w:hAnsiTheme="minorHAnsi" w:cs="Arial"/>
          <w:sz w:val="22"/>
          <w:szCs w:val="22"/>
        </w:rPr>
        <w:t>PAs and OECMs</w:t>
      </w:r>
      <w:r w:rsidRPr="008D3231">
        <w:rPr>
          <w:rFonts w:asciiTheme="minorHAnsi" w:hAnsiTheme="minorHAnsi" w:cs="Arial"/>
          <w:sz w:val="22"/>
          <w:szCs w:val="22"/>
        </w:rPr>
        <w:t xml:space="preserve"> to conserve biodiversity more effectively through </w:t>
      </w:r>
      <w:r w:rsidR="0030705F">
        <w:rPr>
          <w:rFonts w:asciiTheme="minorHAnsi" w:hAnsiTheme="minorHAnsi" w:cs="Arial"/>
          <w:sz w:val="22"/>
          <w:szCs w:val="22"/>
        </w:rPr>
        <w:t xml:space="preserve">data-driven </w:t>
      </w:r>
      <w:r w:rsidR="00CC4CFA">
        <w:rPr>
          <w:rFonts w:asciiTheme="minorHAnsi" w:hAnsiTheme="minorHAnsi" w:cs="Arial"/>
          <w:sz w:val="22"/>
          <w:szCs w:val="22"/>
        </w:rPr>
        <w:t xml:space="preserve">planning, </w:t>
      </w:r>
      <w:r w:rsidRPr="008D3231">
        <w:rPr>
          <w:rFonts w:asciiTheme="minorHAnsi" w:hAnsiTheme="minorHAnsi" w:cs="Arial"/>
          <w:sz w:val="22"/>
          <w:szCs w:val="22"/>
        </w:rPr>
        <w:t>monitoring, assessment, and adaptive management</w:t>
      </w:r>
      <w:r w:rsidR="00A72A69">
        <w:rPr>
          <w:rFonts w:asciiTheme="minorHAnsi" w:hAnsiTheme="minorHAnsi" w:cs="Arial"/>
          <w:sz w:val="22"/>
          <w:szCs w:val="22"/>
        </w:rPr>
        <w:t xml:space="preserve"> approaches</w:t>
      </w:r>
      <w:r w:rsidRPr="008D3231">
        <w:rPr>
          <w:rFonts w:asciiTheme="minorHAnsi" w:hAnsiTheme="minorHAnsi" w:cs="Arial"/>
          <w:sz w:val="22"/>
          <w:szCs w:val="22"/>
        </w:rPr>
        <w:t xml:space="preserve">, </w:t>
      </w:r>
      <w:r w:rsidR="00EB7D70">
        <w:rPr>
          <w:rFonts w:asciiTheme="minorHAnsi" w:hAnsiTheme="minorHAnsi" w:cs="Arial"/>
          <w:sz w:val="22"/>
          <w:szCs w:val="22"/>
        </w:rPr>
        <w:t xml:space="preserve">and </w:t>
      </w:r>
      <w:r w:rsidR="00AF20FF" w:rsidRPr="00AF20FF">
        <w:rPr>
          <w:rFonts w:asciiTheme="minorHAnsi" w:hAnsiTheme="minorHAnsi" w:cs="Arial"/>
          <w:sz w:val="22"/>
          <w:szCs w:val="22"/>
        </w:rPr>
        <w:t xml:space="preserve">help advance the global use and impact of </w:t>
      </w:r>
      <w:r w:rsidR="00006382">
        <w:rPr>
          <w:rFonts w:asciiTheme="minorHAnsi" w:hAnsiTheme="minorHAnsi" w:cs="Arial"/>
          <w:sz w:val="22"/>
          <w:szCs w:val="22"/>
        </w:rPr>
        <w:t xml:space="preserve">key </w:t>
      </w:r>
      <w:r w:rsidR="002F18A9">
        <w:rPr>
          <w:rFonts w:asciiTheme="minorHAnsi" w:hAnsiTheme="minorHAnsi" w:cs="Arial"/>
          <w:sz w:val="22"/>
          <w:szCs w:val="22"/>
        </w:rPr>
        <w:t>decision support</w:t>
      </w:r>
      <w:r w:rsidR="00FA118E">
        <w:rPr>
          <w:rFonts w:asciiTheme="minorHAnsi" w:hAnsiTheme="minorHAnsi" w:cs="Arial"/>
          <w:sz w:val="22"/>
          <w:szCs w:val="22"/>
        </w:rPr>
        <w:t xml:space="preserve"> </w:t>
      </w:r>
      <w:r w:rsidR="00006382">
        <w:rPr>
          <w:rFonts w:asciiTheme="minorHAnsi" w:hAnsiTheme="minorHAnsi" w:cs="Arial"/>
          <w:sz w:val="22"/>
          <w:szCs w:val="22"/>
        </w:rPr>
        <w:t>tools such</w:t>
      </w:r>
      <w:r w:rsidR="00AF20FF" w:rsidRPr="00AF20FF">
        <w:rPr>
          <w:rFonts w:asciiTheme="minorHAnsi" w:hAnsiTheme="minorHAnsi" w:cs="Arial"/>
          <w:sz w:val="22"/>
          <w:szCs w:val="22"/>
        </w:rPr>
        <w:t xml:space="preserve"> as SMART</w:t>
      </w:r>
      <w:r w:rsidR="00006382">
        <w:rPr>
          <w:rFonts w:asciiTheme="minorHAnsi" w:hAnsiTheme="minorHAnsi" w:cs="Arial"/>
          <w:sz w:val="22"/>
          <w:szCs w:val="22"/>
        </w:rPr>
        <w:t xml:space="preserve">, </w:t>
      </w:r>
      <w:r w:rsidR="00AF20FF" w:rsidRPr="00AF20FF">
        <w:rPr>
          <w:rFonts w:asciiTheme="minorHAnsi" w:hAnsiTheme="minorHAnsi" w:cs="Arial"/>
          <w:sz w:val="22"/>
          <w:szCs w:val="22"/>
        </w:rPr>
        <w:t xml:space="preserve">METT, </w:t>
      </w:r>
      <w:r w:rsidR="00722054">
        <w:rPr>
          <w:rFonts w:asciiTheme="minorHAnsi" w:hAnsiTheme="minorHAnsi" w:cs="Arial"/>
          <w:sz w:val="22"/>
          <w:szCs w:val="22"/>
        </w:rPr>
        <w:t>and the Conservation Standards</w:t>
      </w:r>
      <w:r w:rsidR="00F45A44">
        <w:rPr>
          <w:rFonts w:asciiTheme="minorHAnsi" w:hAnsiTheme="minorHAnsi" w:cs="Arial"/>
          <w:sz w:val="22"/>
          <w:szCs w:val="22"/>
        </w:rPr>
        <w:t>.</w:t>
      </w:r>
    </w:p>
    <w:p w14:paraId="6653C284" w14:textId="77777777" w:rsidR="000F1942" w:rsidRDefault="000F1942" w:rsidP="00D323F7">
      <w:pPr>
        <w:rPr>
          <w:rFonts w:asciiTheme="minorHAnsi" w:hAnsiTheme="minorHAnsi" w:cs="Arial"/>
          <w:sz w:val="22"/>
          <w:szCs w:val="22"/>
        </w:rPr>
      </w:pPr>
    </w:p>
    <w:p w14:paraId="2E2BE80F" w14:textId="03DD3534" w:rsidR="00AF3AC0" w:rsidRDefault="005217B6" w:rsidP="00D323F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Pr="005217B6">
        <w:rPr>
          <w:rFonts w:asciiTheme="minorHAnsi" w:hAnsiTheme="minorHAnsi" w:cs="Arial"/>
          <w:sz w:val="22"/>
          <w:szCs w:val="22"/>
        </w:rPr>
        <w:t xml:space="preserve">Senior </w:t>
      </w:r>
      <w:r w:rsidR="00C505D6">
        <w:rPr>
          <w:rFonts w:asciiTheme="minorHAnsi" w:hAnsiTheme="minorHAnsi" w:cs="Arial"/>
          <w:sz w:val="22"/>
          <w:szCs w:val="22"/>
        </w:rPr>
        <w:t>Technical</w:t>
      </w:r>
      <w:r w:rsidRPr="005217B6">
        <w:rPr>
          <w:rFonts w:asciiTheme="minorHAnsi" w:hAnsiTheme="minorHAnsi" w:cs="Arial"/>
          <w:sz w:val="22"/>
          <w:szCs w:val="22"/>
        </w:rPr>
        <w:t xml:space="preserve"> Specialist</w:t>
      </w:r>
      <w:r>
        <w:rPr>
          <w:rFonts w:asciiTheme="minorHAnsi" w:hAnsiTheme="minorHAnsi" w:cs="Arial"/>
          <w:sz w:val="22"/>
          <w:szCs w:val="22"/>
        </w:rPr>
        <w:t>’s</w:t>
      </w:r>
      <w:r w:rsidR="00F45A44">
        <w:rPr>
          <w:rFonts w:asciiTheme="minorHAnsi" w:hAnsiTheme="minorHAnsi" w:cs="Arial"/>
          <w:sz w:val="22"/>
          <w:szCs w:val="22"/>
        </w:rPr>
        <w:t xml:space="preserve"> work will</w:t>
      </w:r>
      <w:r w:rsidR="002D37BD">
        <w:rPr>
          <w:rFonts w:asciiTheme="minorHAnsi" w:hAnsiTheme="minorHAnsi" w:cs="Arial"/>
          <w:sz w:val="22"/>
          <w:szCs w:val="22"/>
        </w:rPr>
        <w:t xml:space="preserve"> </w:t>
      </w:r>
      <w:r w:rsidR="002B7337">
        <w:rPr>
          <w:rFonts w:asciiTheme="minorHAnsi" w:hAnsiTheme="minorHAnsi" w:cs="Arial"/>
          <w:sz w:val="22"/>
          <w:szCs w:val="22"/>
        </w:rPr>
        <w:t>span</w:t>
      </w:r>
      <w:r w:rsidR="00F45A44">
        <w:rPr>
          <w:rFonts w:asciiTheme="minorHAnsi" w:hAnsiTheme="minorHAnsi" w:cs="Arial"/>
          <w:sz w:val="22"/>
          <w:szCs w:val="22"/>
        </w:rPr>
        <w:t xml:space="preserve"> </w:t>
      </w:r>
      <w:r w:rsidR="00AF20FF" w:rsidRPr="00AF20FF">
        <w:rPr>
          <w:rFonts w:asciiTheme="minorHAnsi" w:hAnsiTheme="minorHAnsi" w:cs="Arial"/>
          <w:sz w:val="22"/>
          <w:szCs w:val="22"/>
        </w:rPr>
        <w:t xml:space="preserve">three </w:t>
      </w:r>
      <w:r w:rsidR="00920BA1">
        <w:rPr>
          <w:rFonts w:asciiTheme="minorHAnsi" w:hAnsiTheme="minorHAnsi" w:cs="Arial"/>
          <w:sz w:val="22"/>
          <w:szCs w:val="22"/>
        </w:rPr>
        <w:t>main</w:t>
      </w:r>
      <w:r w:rsidR="00AF20FF" w:rsidRPr="00AF20FF">
        <w:rPr>
          <w:rFonts w:asciiTheme="minorHAnsi" w:hAnsiTheme="minorHAnsi" w:cs="Arial"/>
          <w:sz w:val="22"/>
          <w:szCs w:val="22"/>
        </w:rPr>
        <w:t xml:space="preserve"> areas:</w:t>
      </w:r>
      <w:r w:rsidR="00411196">
        <w:rPr>
          <w:rFonts w:asciiTheme="minorHAnsi" w:hAnsiTheme="minorHAnsi" w:cs="Arial"/>
          <w:sz w:val="22"/>
          <w:szCs w:val="22"/>
        </w:rPr>
        <w:t xml:space="preserve"> </w:t>
      </w:r>
    </w:p>
    <w:p w14:paraId="2518F2D4" w14:textId="7F6B2969" w:rsidR="008E18FE" w:rsidRDefault="00AF3AC0" w:rsidP="00FE7F63">
      <w:pPr>
        <w:pStyle w:val="ListParagraph"/>
        <w:numPr>
          <w:ilvl w:val="0"/>
          <w:numId w:val="5"/>
        </w:numPr>
        <w:rPr>
          <w:rFonts w:cs="Arial"/>
        </w:rPr>
      </w:pPr>
      <w:bookmarkStart w:id="1" w:name="_Hlk198655679"/>
      <w:r w:rsidRPr="00B17D6F">
        <w:rPr>
          <w:rFonts w:cs="Arial"/>
          <w:b/>
          <w:bCs/>
        </w:rPr>
        <w:t>S</w:t>
      </w:r>
      <w:r w:rsidR="00605B64" w:rsidRPr="00B17D6F">
        <w:rPr>
          <w:rFonts w:cs="Arial"/>
          <w:b/>
          <w:bCs/>
        </w:rPr>
        <w:t>upporting site</w:t>
      </w:r>
      <w:r w:rsidR="000A4D61" w:rsidRPr="00B17D6F">
        <w:rPr>
          <w:rFonts w:cs="Arial"/>
          <w:b/>
          <w:bCs/>
        </w:rPr>
        <w:t>-</w:t>
      </w:r>
      <w:r w:rsidR="00605B64" w:rsidRPr="00B17D6F">
        <w:rPr>
          <w:rFonts w:cs="Arial"/>
          <w:b/>
          <w:bCs/>
        </w:rPr>
        <w:t xml:space="preserve">level </w:t>
      </w:r>
      <w:r w:rsidR="00DA76C8" w:rsidRPr="00B17D6F">
        <w:rPr>
          <w:rFonts w:cs="Arial"/>
          <w:b/>
          <w:bCs/>
        </w:rPr>
        <w:t xml:space="preserve">PCA </w:t>
      </w:r>
      <w:r w:rsidR="00DD4F37" w:rsidRPr="00B17D6F">
        <w:rPr>
          <w:rFonts w:cs="Arial"/>
          <w:b/>
          <w:bCs/>
        </w:rPr>
        <w:t>work</w:t>
      </w:r>
      <w:r w:rsidR="00605B64" w:rsidRPr="00AF3AC0">
        <w:rPr>
          <w:rFonts w:cs="Arial"/>
        </w:rPr>
        <w:t xml:space="preserve"> by ZSL country teams and </w:t>
      </w:r>
      <w:r w:rsidR="00B929B7">
        <w:rPr>
          <w:rFonts w:cs="Arial"/>
        </w:rPr>
        <w:t>implementing</w:t>
      </w:r>
      <w:r w:rsidR="00605B64" w:rsidRPr="00AF3AC0">
        <w:rPr>
          <w:rFonts w:cs="Arial"/>
        </w:rPr>
        <w:t xml:space="preserve"> partners, including </w:t>
      </w:r>
      <w:r>
        <w:rPr>
          <w:rFonts w:cs="Arial"/>
        </w:rPr>
        <w:t>activities such as</w:t>
      </w:r>
      <w:r w:rsidR="00605B64" w:rsidRPr="00AF3AC0">
        <w:rPr>
          <w:rFonts w:cs="Arial"/>
        </w:rPr>
        <w:t xml:space="preserve"> </w:t>
      </w:r>
      <w:r w:rsidR="00B929B7" w:rsidRPr="00AF3AC0">
        <w:rPr>
          <w:rFonts w:cs="Arial"/>
        </w:rPr>
        <w:t xml:space="preserve">ranger-based </w:t>
      </w:r>
      <w:r w:rsidR="00C37ADE">
        <w:rPr>
          <w:rFonts w:cs="Arial"/>
        </w:rPr>
        <w:t xml:space="preserve">and community-based </w:t>
      </w:r>
      <w:r w:rsidR="00B929B7" w:rsidRPr="00AF3AC0">
        <w:rPr>
          <w:rFonts w:cs="Arial"/>
        </w:rPr>
        <w:t>monitoring via SMART</w:t>
      </w:r>
      <w:r w:rsidR="00B929B7">
        <w:rPr>
          <w:rFonts w:cs="Arial"/>
        </w:rPr>
        <w:t>,</w:t>
      </w:r>
      <w:r w:rsidR="00B929B7" w:rsidRPr="00AF3AC0">
        <w:rPr>
          <w:rFonts w:cs="Arial"/>
        </w:rPr>
        <w:t xml:space="preserve"> effectiveness assessment via METT</w:t>
      </w:r>
      <w:r w:rsidR="00B929B7">
        <w:rPr>
          <w:rFonts w:cs="Arial"/>
        </w:rPr>
        <w:t>,</w:t>
      </w:r>
      <w:r w:rsidR="00B929B7" w:rsidRPr="00AF3AC0">
        <w:rPr>
          <w:rFonts w:cs="Arial"/>
        </w:rPr>
        <w:t xml:space="preserve"> </w:t>
      </w:r>
      <w:r w:rsidR="00503E13">
        <w:rPr>
          <w:rFonts w:cs="Arial"/>
        </w:rPr>
        <w:t xml:space="preserve">and </w:t>
      </w:r>
      <w:r w:rsidR="00605B64" w:rsidRPr="00AF3AC0">
        <w:rPr>
          <w:rFonts w:cs="Arial"/>
        </w:rPr>
        <w:t xml:space="preserve">management </w:t>
      </w:r>
      <w:proofErr w:type="gramStart"/>
      <w:r w:rsidR="00605B64" w:rsidRPr="00AF3AC0">
        <w:rPr>
          <w:rFonts w:cs="Arial"/>
        </w:rPr>
        <w:t>planning</w:t>
      </w:r>
      <w:r w:rsidR="000A24BF" w:rsidRPr="00AF3AC0">
        <w:rPr>
          <w:rFonts w:cs="Arial"/>
        </w:rPr>
        <w:t>;</w:t>
      </w:r>
      <w:proofErr w:type="gramEnd"/>
      <w:r w:rsidR="000A24BF" w:rsidRPr="00AF3AC0">
        <w:rPr>
          <w:rFonts w:cs="Arial"/>
        </w:rPr>
        <w:t xml:space="preserve"> </w:t>
      </w:r>
    </w:p>
    <w:p w14:paraId="5490F903" w14:textId="139F4DC6" w:rsidR="008E18FE" w:rsidRDefault="008E18FE" w:rsidP="00FE7F63">
      <w:pPr>
        <w:pStyle w:val="ListParagraph"/>
        <w:numPr>
          <w:ilvl w:val="0"/>
          <w:numId w:val="5"/>
        </w:numPr>
        <w:rPr>
          <w:rFonts w:cs="Arial"/>
        </w:rPr>
      </w:pPr>
      <w:r w:rsidRPr="00B17D6F">
        <w:rPr>
          <w:rFonts w:cs="Arial"/>
          <w:b/>
          <w:bCs/>
        </w:rPr>
        <w:lastRenderedPageBreak/>
        <w:t>D</w:t>
      </w:r>
      <w:r w:rsidR="00496C2D" w:rsidRPr="00B17D6F">
        <w:rPr>
          <w:rFonts w:cs="Arial"/>
          <w:b/>
          <w:bCs/>
        </w:rPr>
        <w:t xml:space="preserve">riving </w:t>
      </w:r>
      <w:r w:rsidR="00B929B7">
        <w:rPr>
          <w:rFonts w:cs="Arial"/>
          <w:b/>
          <w:bCs/>
        </w:rPr>
        <w:t>effective</w:t>
      </w:r>
      <w:r w:rsidR="009908D4">
        <w:rPr>
          <w:rFonts w:cs="Arial"/>
          <w:b/>
          <w:bCs/>
        </w:rPr>
        <w:t>, integrated PCA</w:t>
      </w:r>
      <w:r w:rsidR="00CF65E3" w:rsidRPr="00B17D6F">
        <w:rPr>
          <w:rFonts w:cs="Arial"/>
          <w:b/>
          <w:bCs/>
        </w:rPr>
        <w:t xml:space="preserve"> </w:t>
      </w:r>
      <w:r w:rsidR="009908D4">
        <w:rPr>
          <w:rFonts w:cs="Arial"/>
          <w:b/>
          <w:bCs/>
        </w:rPr>
        <w:t>support</w:t>
      </w:r>
      <w:r w:rsidR="00CF65E3" w:rsidRPr="00B17D6F">
        <w:rPr>
          <w:rFonts w:cs="Arial"/>
          <w:b/>
          <w:bCs/>
        </w:rPr>
        <w:t xml:space="preserve"> </w:t>
      </w:r>
      <w:r w:rsidR="000F57CD">
        <w:rPr>
          <w:rFonts w:cs="Arial"/>
          <w:b/>
          <w:bCs/>
        </w:rPr>
        <w:t xml:space="preserve">and tool use </w:t>
      </w:r>
      <w:r w:rsidR="00CF65E3" w:rsidRPr="00B17D6F">
        <w:rPr>
          <w:rFonts w:cs="Arial"/>
          <w:b/>
          <w:bCs/>
        </w:rPr>
        <w:t>at national</w:t>
      </w:r>
      <w:r w:rsidR="00B64C74" w:rsidRPr="00B17D6F">
        <w:rPr>
          <w:rFonts w:cs="Arial"/>
          <w:b/>
          <w:bCs/>
        </w:rPr>
        <w:t xml:space="preserve"> </w:t>
      </w:r>
      <w:r w:rsidR="00CF65E3" w:rsidRPr="00B17D6F">
        <w:rPr>
          <w:rFonts w:cs="Arial"/>
          <w:b/>
          <w:bCs/>
        </w:rPr>
        <w:t>levels</w:t>
      </w:r>
      <w:r w:rsidR="005A58E4" w:rsidRPr="00AF3AC0">
        <w:rPr>
          <w:rFonts w:cs="Arial"/>
        </w:rPr>
        <w:t xml:space="preserve"> to help countries meet </w:t>
      </w:r>
      <w:r w:rsidR="00B929B7">
        <w:rPr>
          <w:rFonts w:cs="Arial"/>
        </w:rPr>
        <w:t>management</w:t>
      </w:r>
      <w:r>
        <w:rPr>
          <w:rFonts w:cs="Arial"/>
        </w:rPr>
        <w:t xml:space="preserve"> </w:t>
      </w:r>
      <w:r w:rsidR="005A58E4" w:rsidRPr="00AF3AC0">
        <w:rPr>
          <w:rFonts w:cs="Arial"/>
        </w:rPr>
        <w:t>effectiveness targets under the Global Biodiversity Framework (GBF</w:t>
      </w:r>
      <w:proofErr w:type="gramStart"/>
      <w:r w:rsidR="005A58E4" w:rsidRPr="00AF3AC0">
        <w:rPr>
          <w:rFonts w:cs="Arial"/>
        </w:rPr>
        <w:t>)</w:t>
      </w:r>
      <w:r w:rsidR="00AE60D6" w:rsidRPr="00AF3AC0">
        <w:rPr>
          <w:rFonts w:cs="Arial"/>
        </w:rPr>
        <w:t>;</w:t>
      </w:r>
      <w:proofErr w:type="gramEnd"/>
    </w:p>
    <w:p w14:paraId="7BFAC315" w14:textId="204B1C8A" w:rsidR="00D323F7" w:rsidRPr="000A04CA" w:rsidRDefault="008E18FE" w:rsidP="000A04CA">
      <w:pPr>
        <w:pStyle w:val="ListParagraph"/>
        <w:numPr>
          <w:ilvl w:val="0"/>
          <w:numId w:val="5"/>
        </w:numPr>
        <w:rPr>
          <w:rFonts w:cs="Arial"/>
        </w:rPr>
      </w:pPr>
      <w:r w:rsidRPr="00B17D6F">
        <w:rPr>
          <w:rFonts w:cs="Arial"/>
          <w:b/>
          <w:bCs/>
        </w:rPr>
        <w:t>Leading</w:t>
      </w:r>
      <w:r w:rsidR="00520326" w:rsidRPr="00B17D6F">
        <w:rPr>
          <w:rFonts w:cs="Arial"/>
          <w:b/>
          <w:bCs/>
        </w:rPr>
        <w:t xml:space="preserve"> </w:t>
      </w:r>
      <w:r w:rsidR="00E20132" w:rsidRPr="00B17D6F">
        <w:rPr>
          <w:rFonts w:cs="Arial"/>
          <w:b/>
          <w:bCs/>
        </w:rPr>
        <w:t xml:space="preserve">global </w:t>
      </w:r>
      <w:r w:rsidR="00753ABD" w:rsidRPr="00B17D6F">
        <w:rPr>
          <w:rFonts w:cs="Arial"/>
          <w:b/>
          <w:bCs/>
        </w:rPr>
        <w:t>capacity building</w:t>
      </w:r>
      <w:r w:rsidR="00520326" w:rsidRPr="00B17D6F">
        <w:rPr>
          <w:rFonts w:cs="Arial"/>
          <w:b/>
          <w:bCs/>
        </w:rPr>
        <w:t xml:space="preserve"> initiatives</w:t>
      </w:r>
      <w:r w:rsidR="00A91512" w:rsidRPr="00AF3AC0">
        <w:rPr>
          <w:rFonts w:cs="Arial"/>
        </w:rPr>
        <w:t xml:space="preserve"> </w:t>
      </w:r>
      <w:r w:rsidR="00753ABD" w:rsidRPr="00AF3AC0">
        <w:rPr>
          <w:rFonts w:cs="Arial"/>
        </w:rPr>
        <w:t>under the</w:t>
      </w:r>
      <w:r w:rsidR="00605B64" w:rsidRPr="00AF3AC0">
        <w:rPr>
          <w:rFonts w:cs="Arial"/>
        </w:rPr>
        <w:t xml:space="preserve"> SMART Partnership’s capacity </w:t>
      </w:r>
      <w:r w:rsidR="00414A92">
        <w:rPr>
          <w:rFonts w:cs="Arial"/>
        </w:rPr>
        <w:t>directorate</w:t>
      </w:r>
      <w:r w:rsidR="00605B64" w:rsidRPr="00AF3AC0">
        <w:rPr>
          <w:rFonts w:cs="Arial"/>
        </w:rPr>
        <w:t>, including</w:t>
      </w:r>
      <w:r w:rsidR="00846C9B">
        <w:rPr>
          <w:rFonts w:cs="Arial"/>
        </w:rPr>
        <w:t xml:space="preserve"> the</w:t>
      </w:r>
      <w:r w:rsidR="00605B64" w:rsidRPr="00AF3AC0">
        <w:rPr>
          <w:rFonts w:cs="Arial"/>
        </w:rPr>
        <w:t xml:space="preserve"> </w:t>
      </w:r>
      <w:r w:rsidR="00846C9B">
        <w:rPr>
          <w:rFonts w:cs="Arial"/>
        </w:rPr>
        <w:t>development of</w:t>
      </w:r>
      <w:r w:rsidR="00605B64" w:rsidRPr="00AF3AC0">
        <w:rPr>
          <w:rFonts w:cs="Arial"/>
        </w:rPr>
        <w:t xml:space="preserve"> </w:t>
      </w:r>
      <w:r w:rsidR="007D403C">
        <w:rPr>
          <w:rFonts w:cs="Arial"/>
        </w:rPr>
        <w:t xml:space="preserve">SMART </w:t>
      </w:r>
      <w:r w:rsidR="00723227" w:rsidRPr="00AF3AC0">
        <w:rPr>
          <w:rFonts w:cs="Arial"/>
        </w:rPr>
        <w:t>training materials</w:t>
      </w:r>
      <w:r w:rsidR="00846C9B">
        <w:rPr>
          <w:rFonts w:cs="Arial"/>
        </w:rPr>
        <w:t xml:space="preserve">, </w:t>
      </w:r>
      <w:r w:rsidR="00605B64" w:rsidRPr="00AF3AC0">
        <w:rPr>
          <w:rFonts w:cs="Arial"/>
        </w:rPr>
        <w:t xml:space="preserve">best practice guidance, and methods </w:t>
      </w:r>
      <w:r w:rsidR="00846C9B">
        <w:rPr>
          <w:rFonts w:cs="Arial"/>
        </w:rPr>
        <w:t>for</w:t>
      </w:r>
      <w:r w:rsidR="00605B64" w:rsidRPr="00AF3AC0">
        <w:rPr>
          <w:rFonts w:cs="Arial"/>
        </w:rPr>
        <w:t xml:space="preserve"> </w:t>
      </w:r>
      <w:r w:rsidR="00B64C74">
        <w:rPr>
          <w:rFonts w:cs="Arial"/>
        </w:rPr>
        <w:t>assessing</w:t>
      </w:r>
      <w:r w:rsidR="00605B64" w:rsidRPr="00AF3AC0">
        <w:rPr>
          <w:rFonts w:cs="Arial"/>
        </w:rPr>
        <w:t xml:space="preserve"> the effectiveness of SMART implementation</w:t>
      </w:r>
      <w:r w:rsidR="00723227" w:rsidRPr="00AF3AC0">
        <w:rPr>
          <w:rFonts w:cs="Arial"/>
        </w:rPr>
        <w:t>.</w:t>
      </w:r>
      <w:bookmarkEnd w:id="1"/>
    </w:p>
    <w:p w14:paraId="0CF81AB2" w14:textId="2F47CDA9" w:rsidR="00BA0C98" w:rsidRPr="00CC4FE3" w:rsidRDefault="006B7169" w:rsidP="001862B4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4B7041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629697C3" w14:textId="77777777" w:rsidR="003351CD" w:rsidRPr="001C5879" w:rsidRDefault="003351CD" w:rsidP="00DA3A0A">
      <w:pPr>
        <w:jc w:val="both"/>
        <w:rPr>
          <w:rFonts w:asciiTheme="minorHAnsi" w:hAnsiTheme="minorHAnsi" w:cs="Arial"/>
          <w:sz w:val="22"/>
          <w:szCs w:val="22"/>
        </w:rPr>
      </w:pPr>
    </w:p>
    <w:p w14:paraId="4EC6597A" w14:textId="62B0E9FD" w:rsidR="004957A4" w:rsidRDefault="004957A4" w:rsidP="00FE7F63">
      <w:pPr>
        <w:pStyle w:val="ListParagraph"/>
        <w:numPr>
          <w:ilvl w:val="0"/>
          <w:numId w:val="3"/>
        </w:numPr>
        <w:rPr>
          <w:rFonts w:cs="Arial"/>
        </w:rPr>
      </w:pPr>
      <w:r w:rsidRPr="004957A4">
        <w:rPr>
          <w:rFonts w:cs="Arial"/>
        </w:rPr>
        <w:t xml:space="preserve">Lead </w:t>
      </w:r>
      <w:r w:rsidR="007E625A">
        <w:rPr>
          <w:rFonts w:cs="Arial"/>
        </w:rPr>
        <w:t>delivery</w:t>
      </w:r>
      <w:r w:rsidRPr="004957A4">
        <w:rPr>
          <w:rFonts w:cs="Arial"/>
        </w:rPr>
        <w:t xml:space="preserve"> of MTP’s Protected and Conserved Area projects, in collaboration with internal teams and external partners.</w:t>
      </w:r>
    </w:p>
    <w:p w14:paraId="5A589E47" w14:textId="2DB96E86" w:rsidR="00215EF6" w:rsidRPr="00F85586" w:rsidRDefault="00215EF6" w:rsidP="00FE7F63">
      <w:pPr>
        <w:pStyle w:val="ListParagraph"/>
        <w:numPr>
          <w:ilvl w:val="0"/>
          <w:numId w:val="3"/>
        </w:numPr>
        <w:rPr>
          <w:rFonts w:cs="Arial"/>
        </w:rPr>
      </w:pPr>
      <w:bookmarkStart w:id="2" w:name="_Hlk198656643"/>
      <w:r w:rsidRPr="00AB3C28">
        <w:rPr>
          <w:rFonts w:cs="Arial"/>
        </w:rPr>
        <w:t xml:space="preserve">Lead provision of </w:t>
      </w:r>
      <w:r w:rsidR="002205EB">
        <w:rPr>
          <w:rFonts w:cs="Arial"/>
        </w:rPr>
        <w:t xml:space="preserve">relevant </w:t>
      </w:r>
      <w:r w:rsidRPr="00AB3C28">
        <w:rPr>
          <w:rFonts w:cs="Arial"/>
        </w:rPr>
        <w:t xml:space="preserve">technical advice, training, and support </w:t>
      </w:r>
      <w:r w:rsidR="00AB3C28" w:rsidRPr="00AB3C28">
        <w:rPr>
          <w:rFonts w:cs="Arial"/>
        </w:rPr>
        <w:t xml:space="preserve">to </w:t>
      </w:r>
      <w:bookmarkStart w:id="3" w:name="_Hlk198653904"/>
      <w:r w:rsidR="003C060A" w:rsidRPr="003C060A">
        <w:rPr>
          <w:rFonts w:cs="Arial"/>
        </w:rPr>
        <w:t>staff</w:t>
      </w:r>
      <w:r w:rsidR="003C060A">
        <w:rPr>
          <w:rFonts w:cs="Arial"/>
        </w:rPr>
        <w:t>, communities,</w:t>
      </w:r>
      <w:r w:rsidR="003C060A" w:rsidRPr="003C060A">
        <w:rPr>
          <w:rFonts w:cs="Arial"/>
        </w:rPr>
        <w:t xml:space="preserve"> </w:t>
      </w:r>
      <w:bookmarkEnd w:id="3"/>
      <w:r w:rsidR="003C060A" w:rsidRPr="003C060A">
        <w:rPr>
          <w:rFonts w:cs="Arial"/>
        </w:rPr>
        <w:t xml:space="preserve">and implementing partners in ZSL and non-ZSL supported </w:t>
      </w:r>
      <w:bookmarkStart w:id="4" w:name="_Hlk198653936"/>
      <w:r w:rsidR="00190351">
        <w:rPr>
          <w:rFonts w:cs="Arial"/>
        </w:rPr>
        <w:t>PAs and OECMs</w:t>
      </w:r>
      <w:r w:rsidR="00CE5AF9">
        <w:rPr>
          <w:rFonts w:cs="Arial"/>
        </w:rPr>
        <w:t xml:space="preserve"> and </w:t>
      </w:r>
      <w:r w:rsidR="00294B05">
        <w:rPr>
          <w:rFonts w:cs="Arial"/>
        </w:rPr>
        <w:t>to national management authorities.</w:t>
      </w:r>
      <w:bookmarkEnd w:id="4"/>
    </w:p>
    <w:bookmarkEnd w:id="2"/>
    <w:p w14:paraId="2CF001B0" w14:textId="496176DF" w:rsidR="006E21C7" w:rsidRDefault="006E21C7" w:rsidP="00FE7F6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D85900">
        <w:rPr>
          <w:rFonts w:cs="Arial"/>
        </w:rPr>
        <w:t>Lead development of best practice guidance</w:t>
      </w:r>
      <w:r w:rsidR="005B7E76">
        <w:rPr>
          <w:rFonts w:cs="Arial"/>
        </w:rPr>
        <w:t xml:space="preserve">, training materials, and </w:t>
      </w:r>
      <w:r w:rsidR="00A60588">
        <w:rPr>
          <w:rFonts w:cs="Arial"/>
        </w:rPr>
        <w:t>learning content</w:t>
      </w:r>
      <w:r w:rsidR="005B7E76">
        <w:rPr>
          <w:rFonts w:cs="Arial"/>
        </w:rPr>
        <w:t xml:space="preserve"> for </w:t>
      </w:r>
      <w:r w:rsidR="00511F18">
        <w:rPr>
          <w:rFonts w:cs="Arial"/>
        </w:rPr>
        <w:t xml:space="preserve">improving management effectiveness of </w:t>
      </w:r>
      <w:r w:rsidR="005B7E76">
        <w:rPr>
          <w:rFonts w:cs="Arial"/>
        </w:rPr>
        <w:t>PA</w:t>
      </w:r>
      <w:r w:rsidR="00511F18">
        <w:rPr>
          <w:rFonts w:cs="Arial"/>
        </w:rPr>
        <w:t>s</w:t>
      </w:r>
      <w:r w:rsidR="005B7E76">
        <w:rPr>
          <w:rFonts w:cs="Arial"/>
        </w:rPr>
        <w:t xml:space="preserve"> and OECM</w:t>
      </w:r>
      <w:r w:rsidR="00511F18">
        <w:rPr>
          <w:rFonts w:cs="Arial"/>
        </w:rPr>
        <w:t>s</w:t>
      </w:r>
      <w:r w:rsidR="005B7E76">
        <w:rPr>
          <w:rFonts w:cs="Arial"/>
        </w:rPr>
        <w:t>.</w:t>
      </w:r>
    </w:p>
    <w:p w14:paraId="61A6F060" w14:textId="2CA7D16A" w:rsidR="00883813" w:rsidRDefault="00B11009" w:rsidP="00FE7F6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Lead support for design, implementation, and refinement of </w:t>
      </w:r>
      <w:r w:rsidRPr="00B11009">
        <w:rPr>
          <w:rFonts w:cs="Arial"/>
        </w:rPr>
        <w:t xml:space="preserve">site-level and national-scale </w:t>
      </w:r>
      <w:r w:rsidR="00A77133">
        <w:rPr>
          <w:rFonts w:cs="Arial"/>
        </w:rPr>
        <w:t xml:space="preserve">PCA </w:t>
      </w:r>
      <w:r w:rsidRPr="00B11009">
        <w:rPr>
          <w:rFonts w:cs="Arial"/>
        </w:rPr>
        <w:t>monitoring and assessment systems</w:t>
      </w:r>
      <w:r w:rsidR="00A77133">
        <w:rPr>
          <w:rFonts w:cs="Arial"/>
        </w:rPr>
        <w:t xml:space="preserve"> (via, e.g., SMART, METT, etc.)</w:t>
      </w:r>
    </w:p>
    <w:p w14:paraId="37BB848A" w14:textId="77777777" w:rsidR="007E5BF0" w:rsidRPr="00DC22C3" w:rsidRDefault="007E5BF0" w:rsidP="00FE7F6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DC22C3">
        <w:rPr>
          <w:rFonts w:cs="Arial"/>
        </w:rPr>
        <w:t xml:space="preserve">Contribute to the </w:t>
      </w:r>
      <w:r>
        <w:rPr>
          <w:rFonts w:cs="Arial"/>
        </w:rPr>
        <w:t xml:space="preserve">development </w:t>
      </w:r>
      <w:r w:rsidRPr="00DC22C3">
        <w:rPr>
          <w:rFonts w:cs="Arial"/>
        </w:rPr>
        <w:t xml:space="preserve">and integration of tools and </w:t>
      </w:r>
      <w:r>
        <w:rPr>
          <w:rFonts w:cs="Arial"/>
        </w:rPr>
        <w:t>frameworks</w:t>
      </w:r>
      <w:r w:rsidRPr="00DC22C3">
        <w:rPr>
          <w:rFonts w:cs="Arial"/>
        </w:rPr>
        <w:t xml:space="preserve"> that support adaptive conservation management</w:t>
      </w:r>
      <w:r>
        <w:rPr>
          <w:rFonts w:cs="Arial"/>
        </w:rPr>
        <w:t xml:space="preserve"> in PCA,</w:t>
      </w:r>
      <w:r w:rsidRPr="00DC22C3">
        <w:rPr>
          <w:rFonts w:cs="Arial"/>
        </w:rPr>
        <w:t xml:space="preserve"> including SMART, METT, and others</w:t>
      </w:r>
      <w:r>
        <w:rPr>
          <w:rFonts w:cs="Arial"/>
        </w:rPr>
        <w:t xml:space="preserve">, </w:t>
      </w:r>
      <w:bookmarkStart w:id="5" w:name="_Hlk198654917"/>
      <w:r>
        <w:rPr>
          <w:rFonts w:cs="Arial"/>
        </w:rPr>
        <w:t>with specific responsibility for leading development of methods for assessing SMART effectiveness.</w:t>
      </w:r>
      <w:bookmarkEnd w:id="5"/>
    </w:p>
    <w:p w14:paraId="12D6A941" w14:textId="29BC3602" w:rsidR="00D7676B" w:rsidRPr="007E5BF0" w:rsidRDefault="00D7676B" w:rsidP="00FE7F6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DC22C3">
        <w:rPr>
          <w:rFonts w:cs="Arial"/>
        </w:rPr>
        <w:t>Identify opportunities to expand and improve ZSL’s PCA support work, including contributing to project design and fundraising proposals</w:t>
      </w:r>
      <w:r>
        <w:rPr>
          <w:rFonts w:cs="Arial"/>
        </w:rPr>
        <w:t xml:space="preserve">, </w:t>
      </w:r>
      <w:r w:rsidR="000427D2">
        <w:rPr>
          <w:rFonts w:cs="Arial"/>
        </w:rPr>
        <w:t xml:space="preserve">in collaboration with </w:t>
      </w:r>
      <w:r w:rsidR="000427D2" w:rsidRPr="000427D2">
        <w:rPr>
          <w:rFonts w:cs="Arial"/>
        </w:rPr>
        <w:t>ZSL colleagues and external partners</w:t>
      </w:r>
      <w:r w:rsidR="000427D2">
        <w:rPr>
          <w:rFonts w:cs="Arial"/>
        </w:rPr>
        <w:t>.</w:t>
      </w:r>
    </w:p>
    <w:p w14:paraId="7D734D57" w14:textId="70B3FB28" w:rsidR="00FE1FB3" w:rsidRPr="003F3FA8" w:rsidRDefault="00D37094" w:rsidP="00FE7F6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</w:t>
      </w:r>
      <w:r w:rsidRPr="00D37094">
        <w:rPr>
          <w:rFonts w:cs="Arial"/>
        </w:rPr>
        <w:t xml:space="preserve">acilitate collaboration </w:t>
      </w:r>
      <w:r w:rsidR="00401F3D">
        <w:rPr>
          <w:rFonts w:cs="Arial"/>
        </w:rPr>
        <w:t xml:space="preserve">and coordination </w:t>
      </w:r>
      <w:r>
        <w:rPr>
          <w:rFonts w:cs="Arial"/>
        </w:rPr>
        <w:t>across</w:t>
      </w:r>
      <w:r w:rsidRPr="00D37094">
        <w:rPr>
          <w:rFonts w:cs="Arial"/>
        </w:rPr>
        <w:t xml:space="preserve"> ZSL around </w:t>
      </w:r>
      <w:r w:rsidR="003C7E78">
        <w:rPr>
          <w:rFonts w:cs="Arial"/>
        </w:rPr>
        <w:t xml:space="preserve">effective </w:t>
      </w:r>
      <w:r w:rsidRPr="00D37094">
        <w:rPr>
          <w:rFonts w:cs="Arial"/>
        </w:rPr>
        <w:t xml:space="preserve">PCA </w:t>
      </w:r>
      <w:r w:rsidR="00401F3D">
        <w:rPr>
          <w:rFonts w:cs="Arial"/>
        </w:rPr>
        <w:t>monitoring and</w:t>
      </w:r>
      <w:r w:rsidR="00832F71">
        <w:rPr>
          <w:rFonts w:cs="Arial"/>
        </w:rPr>
        <w:t xml:space="preserve"> management and</w:t>
      </w:r>
      <w:r>
        <w:rPr>
          <w:rFonts w:cs="Arial"/>
        </w:rPr>
        <w:t xml:space="preserve"> promote </w:t>
      </w:r>
      <w:r w:rsidR="00401F3D">
        <w:rPr>
          <w:rFonts w:cs="Arial"/>
        </w:rPr>
        <w:t>sharing and use of best practice.</w:t>
      </w:r>
    </w:p>
    <w:p w14:paraId="7FE043BB" w14:textId="307EB2D1" w:rsidR="00B048F3" w:rsidRPr="003F3FA8" w:rsidRDefault="006E3486" w:rsidP="00FE7F63">
      <w:pPr>
        <w:pStyle w:val="ListParagraph"/>
        <w:numPr>
          <w:ilvl w:val="0"/>
          <w:numId w:val="3"/>
        </w:numPr>
        <w:rPr>
          <w:rFonts w:cs="Arial"/>
        </w:rPr>
      </w:pPr>
      <w:bookmarkStart w:id="6" w:name="_Hlk198655188"/>
      <w:r>
        <w:rPr>
          <w:rFonts w:cs="Arial"/>
        </w:rPr>
        <w:t>P</w:t>
      </w:r>
      <w:r w:rsidR="00662D20">
        <w:rPr>
          <w:rFonts w:cs="Arial"/>
        </w:rPr>
        <w:t>rovide strategic and technical input to</w:t>
      </w:r>
      <w:r w:rsidR="00511F18">
        <w:rPr>
          <w:rFonts w:cs="Arial"/>
        </w:rPr>
        <w:t>,</w:t>
      </w:r>
      <w:r w:rsidR="00662D20">
        <w:rPr>
          <w:rFonts w:cs="Arial"/>
        </w:rPr>
        <w:t xml:space="preserve"> </w:t>
      </w:r>
      <w:r>
        <w:rPr>
          <w:rFonts w:cs="Arial"/>
        </w:rPr>
        <w:t>and s</w:t>
      </w:r>
      <w:r w:rsidRPr="00832F71">
        <w:rPr>
          <w:rFonts w:cs="Arial"/>
        </w:rPr>
        <w:t>upport engagement with</w:t>
      </w:r>
      <w:r>
        <w:rPr>
          <w:rFonts w:cs="Arial"/>
        </w:rPr>
        <w:t>,</w:t>
      </w:r>
      <w:r w:rsidRPr="00832F71">
        <w:rPr>
          <w:rFonts w:cs="Arial"/>
        </w:rPr>
        <w:t xml:space="preserve"> </w:t>
      </w:r>
      <w:r w:rsidR="00832F71" w:rsidRPr="00832F71">
        <w:rPr>
          <w:rFonts w:cs="Arial"/>
        </w:rPr>
        <w:t>key PCA partnerships</w:t>
      </w:r>
      <w:r w:rsidR="00E04DB3">
        <w:rPr>
          <w:rFonts w:cs="Arial"/>
        </w:rPr>
        <w:t xml:space="preserve"> and fora</w:t>
      </w:r>
      <w:r w:rsidR="00832F71" w:rsidRPr="00832F71">
        <w:rPr>
          <w:rFonts w:cs="Arial"/>
        </w:rPr>
        <w:t>, including, but not limited to, the SMART Partnership, and IUCN WCPA.</w:t>
      </w:r>
    </w:p>
    <w:bookmarkEnd w:id="6"/>
    <w:p w14:paraId="54CD37C0" w14:textId="77777777" w:rsidR="00B048F3" w:rsidRDefault="00B048F3" w:rsidP="00FE7F63">
      <w:pPr>
        <w:pStyle w:val="ListParagraph"/>
        <w:numPr>
          <w:ilvl w:val="0"/>
          <w:numId w:val="3"/>
        </w:numPr>
        <w:rPr>
          <w:rFonts w:cs="Arial"/>
        </w:rPr>
      </w:pPr>
      <w:r w:rsidRPr="00B048F3">
        <w:rPr>
          <w:rFonts w:cs="Arial"/>
        </w:rPr>
        <w:t xml:space="preserve">Contribute towards the publication of peer-reviewed papers and technical publications. </w:t>
      </w:r>
    </w:p>
    <w:p w14:paraId="31C0091C" w14:textId="0739B1E0" w:rsidR="00DC22C3" w:rsidRPr="007E5BF0" w:rsidRDefault="007E5BF0" w:rsidP="00FE7F6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DC22C3">
        <w:rPr>
          <w:rFonts w:cs="Arial"/>
        </w:rPr>
        <w:t>Oversee relevant project budgets and ensure responsible, transparent financial and operational management.</w:t>
      </w:r>
    </w:p>
    <w:p w14:paraId="00097379" w14:textId="77777777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 xml:space="preserve">The duties and responsibilities described are not a comprehensive list and additional tasks </w:t>
      </w:r>
    </w:p>
    <w:p w14:paraId="1D40BF90" w14:textId="059F9984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>may be assigned from time to time that are in line with the level of the role.</w:t>
      </w:r>
    </w:p>
    <w:p w14:paraId="16C75BD8" w14:textId="77777777" w:rsidR="007B52BD" w:rsidRPr="007B52BD" w:rsidRDefault="007B52BD" w:rsidP="007B52BD">
      <w:pPr>
        <w:jc w:val="both"/>
        <w:rPr>
          <w:rFonts w:cs="Arial"/>
        </w:rPr>
      </w:pPr>
    </w:p>
    <w:p w14:paraId="239FC611" w14:textId="48F72347" w:rsidR="00126340" w:rsidRPr="00CC4FE3" w:rsidRDefault="005A621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Person Specification</w:t>
      </w:r>
    </w:p>
    <w:p w14:paraId="31D23FDB" w14:textId="77777777" w:rsidR="00B56235" w:rsidRPr="00EE1A93" w:rsidRDefault="00B56235" w:rsidP="0003467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14:paraId="6EDBDC52" w14:textId="77777777" w:rsidTr="7EC25642">
        <w:tc>
          <w:tcPr>
            <w:tcW w:w="9017" w:type="dxa"/>
            <w:gridSpan w:val="2"/>
            <w:shd w:val="clear" w:color="auto" w:fill="006600"/>
          </w:tcPr>
          <w:p w14:paraId="7E6B20F2" w14:textId="6AB76894" w:rsidR="00E615A4" w:rsidRDefault="3906767E" w:rsidP="7EC25642">
            <w:pPr>
              <w:spacing w:line="259" w:lineRule="auto"/>
              <w:jc w:val="both"/>
            </w:pPr>
            <w:r w:rsidRPr="7EC25642">
              <w:rPr>
                <w:rFonts w:cs="Arial"/>
                <w:color w:val="FFFFFF" w:themeColor="background1"/>
              </w:rPr>
              <w:t>Experience</w:t>
            </w:r>
          </w:p>
        </w:tc>
      </w:tr>
      <w:tr w:rsidR="00E615A4" w14:paraId="4EB2D4DC" w14:textId="77777777" w:rsidTr="7EC25642">
        <w:tc>
          <w:tcPr>
            <w:tcW w:w="1271" w:type="dxa"/>
          </w:tcPr>
          <w:p w14:paraId="03A03219" w14:textId="0C4D43BE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42E2B5AA" w14:textId="77777777" w:rsidR="00FB3F6A" w:rsidRPr="008E4AE5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8E4AE5">
              <w:rPr>
                <w:rFonts w:cs="Arial"/>
              </w:rPr>
              <w:t>Significant experience managing conservation projects, particularly in or for</w:t>
            </w:r>
            <w:r>
              <w:rPr>
                <w:rFonts w:cs="Arial"/>
              </w:rPr>
              <w:t xml:space="preserve"> </w:t>
            </w:r>
            <w:r w:rsidRPr="008E4AE5">
              <w:rPr>
                <w:rFonts w:cs="Arial"/>
              </w:rPr>
              <w:t>PAs or OECMs.</w:t>
            </w:r>
          </w:p>
          <w:p w14:paraId="0E601A98" w14:textId="77777777" w:rsidR="00FB3F6A" w:rsidRPr="008E4AE5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8E4AE5">
              <w:rPr>
                <w:rFonts w:cs="Arial"/>
              </w:rPr>
              <w:t xml:space="preserve">Proven experience working with conservation area monitoring platforms such as SMART and </w:t>
            </w:r>
            <w:proofErr w:type="spellStart"/>
            <w:r w:rsidRPr="008E4AE5">
              <w:rPr>
                <w:rFonts w:cs="Arial"/>
              </w:rPr>
              <w:t>EarthRanger</w:t>
            </w:r>
            <w:proofErr w:type="spellEnd"/>
            <w:r w:rsidRPr="008E4AE5">
              <w:rPr>
                <w:rFonts w:cs="Arial"/>
              </w:rPr>
              <w:t>.</w:t>
            </w:r>
          </w:p>
          <w:p w14:paraId="17E8F8E9" w14:textId="77777777" w:rsidR="00FB3F6A" w:rsidRPr="008E4AE5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8E4AE5">
              <w:rPr>
                <w:rFonts w:cs="Arial"/>
              </w:rPr>
              <w:t>Experience delivering technical training and capacity development in conservation or related fields</w:t>
            </w:r>
          </w:p>
          <w:p w14:paraId="5FA1C541" w14:textId="77777777" w:rsidR="00FB3F6A" w:rsidRPr="008E4AE5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8E4AE5">
              <w:rPr>
                <w:rFonts w:cs="Arial"/>
              </w:rPr>
              <w:lastRenderedPageBreak/>
              <w:t>Experience in designing or implementing frameworks for evaluating the effectiveness of conservation interventions</w:t>
            </w:r>
          </w:p>
          <w:p w14:paraId="5C193ACF" w14:textId="77777777" w:rsidR="00FB3F6A" w:rsidRPr="00250375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8E4AE5">
              <w:rPr>
                <w:rFonts w:cs="Arial"/>
              </w:rPr>
              <w:t>Experience working in collaboration with national authorities, NGOs, and international conservation partnerships.</w:t>
            </w:r>
          </w:p>
          <w:p w14:paraId="4EF1FC21" w14:textId="77777777" w:rsidR="00FB3F6A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6F44D0">
              <w:rPr>
                <w:rFonts w:cs="Arial"/>
              </w:rPr>
              <w:t>Experience authoring technical guidance materials</w:t>
            </w:r>
            <w:r>
              <w:rPr>
                <w:rFonts w:cs="Arial"/>
              </w:rPr>
              <w:t>, training guides, best practice resources, and/</w:t>
            </w:r>
            <w:r w:rsidRPr="006F44D0">
              <w:rPr>
                <w:rFonts w:cs="Arial"/>
              </w:rPr>
              <w:t>or peer-reviewed publications.</w:t>
            </w:r>
          </w:p>
          <w:p w14:paraId="33AEA9BF" w14:textId="34624B2A" w:rsidR="006F44D0" w:rsidRPr="00250375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5D79CB">
              <w:rPr>
                <w:rFonts w:cs="Arial"/>
              </w:rPr>
              <w:t>Experience with fundraising, proposal development, or donor engagement</w:t>
            </w:r>
            <w:r>
              <w:rPr>
                <w:rFonts w:cs="Arial"/>
              </w:rPr>
              <w:t>.</w:t>
            </w:r>
          </w:p>
        </w:tc>
      </w:tr>
      <w:tr w:rsidR="00E615A4" w14:paraId="62D3B963" w14:textId="77777777" w:rsidTr="7EC25642">
        <w:tc>
          <w:tcPr>
            <w:tcW w:w="1271" w:type="dxa"/>
          </w:tcPr>
          <w:p w14:paraId="3D9CD8E9" w14:textId="261715A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Desirable </w:t>
            </w:r>
          </w:p>
        </w:tc>
        <w:tc>
          <w:tcPr>
            <w:tcW w:w="7746" w:type="dxa"/>
          </w:tcPr>
          <w:p w14:paraId="188350B4" w14:textId="77777777" w:rsidR="00FB3F6A" w:rsidRPr="00692B56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692B56">
              <w:rPr>
                <w:rFonts w:cs="Arial"/>
              </w:rPr>
              <w:t>Experience supporting PCA management planning processes.</w:t>
            </w:r>
          </w:p>
          <w:p w14:paraId="00BBBAD9" w14:textId="77777777" w:rsidR="00FB3F6A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692B56">
              <w:rPr>
                <w:rFonts w:cs="Arial"/>
              </w:rPr>
              <w:t>Experience supporting ranger-based monitoring and patrol management.</w:t>
            </w:r>
          </w:p>
          <w:p w14:paraId="453A2614" w14:textId="3CFBC5D0" w:rsidR="00E615A4" w:rsidRPr="008F49A0" w:rsidRDefault="00FB3F6A" w:rsidP="00FB3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692B56">
              <w:rPr>
                <w:rFonts w:cs="Arial"/>
              </w:rPr>
              <w:t>Experience supporting participatory conservation or governance in PA or OECM contexts (e.g. community-based monitoring</w:t>
            </w:r>
            <w:r>
              <w:rPr>
                <w:rFonts w:cs="Arial"/>
              </w:rPr>
              <w:t>, governance assessment</w:t>
            </w:r>
            <w:r w:rsidRPr="00692B56">
              <w:rPr>
                <w:rFonts w:cs="Arial"/>
              </w:rPr>
              <w:t>).</w:t>
            </w:r>
          </w:p>
        </w:tc>
      </w:tr>
      <w:tr w:rsidR="00E615A4" w14:paraId="42DA08AD" w14:textId="77777777" w:rsidTr="7EC25642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Knowledge and skills</w:t>
            </w:r>
          </w:p>
        </w:tc>
      </w:tr>
      <w:tr w:rsidR="00E615A4" w14:paraId="60A529A9" w14:textId="77777777" w:rsidTr="7EC25642">
        <w:tc>
          <w:tcPr>
            <w:tcW w:w="1271" w:type="dxa"/>
          </w:tcPr>
          <w:p w14:paraId="418BBEB9" w14:textId="611FAA80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1BE3AA70" w14:textId="77777777" w:rsidR="00FB3F6A" w:rsidRDefault="00FB3F6A" w:rsidP="00FB3F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3F1375">
              <w:rPr>
                <w:rFonts w:cs="Arial"/>
                <w:szCs w:val="24"/>
              </w:rPr>
              <w:t xml:space="preserve">Strong understanding of </w:t>
            </w:r>
            <w:r>
              <w:rPr>
                <w:rFonts w:cs="Arial"/>
                <w:szCs w:val="24"/>
              </w:rPr>
              <w:t xml:space="preserve">PAME </w:t>
            </w:r>
            <w:r w:rsidRPr="003F1375">
              <w:rPr>
                <w:rFonts w:cs="Arial"/>
                <w:szCs w:val="24"/>
              </w:rPr>
              <w:t xml:space="preserve">tools (e.g., METT, </w:t>
            </w:r>
            <w:r>
              <w:rPr>
                <w:rFonts w:cs="Arial"/>
                <w:szCs w:val="24"/>
              </w:rPr>
              <w:t>RAPPAM, IMET</w:t>
            </w:r>
            <w:r w:rsidRPr="003F1375">
              <w:rPr>
                <w:rFonts w:cs="Arial"/>
                <w:szCs w:val="24"/>
              </w:rPr>
              <w:t>)</w:t>
            </w:r>
          </w:p>
          <w:p w14:paraId="080E5997" w14:textId="77777777" w:rsidR="00FB3F6A" w:rsidRPr="003F1375" w:rsidRDefault="00FB3F6A" w:rsidP="00FB3F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Strong understanding of adaptive management frameworks relevant to PCAs (e.g., Conservation Standards.)</w:t>
            </w:r>
          </w:p>
          <w:p w14:paraId="298FB399" w14:textId="77777777" w:rsidR="00FB3F6A" w:rsidRPr="003F1375" w:rsidRDefault="00FB3F6A" w:rsidP="00FB3F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3F1375">
              <w:rPr>
                <w:rFonts w:cs="Arial"/>
                <w:szCs w:val="24"/>
              </w:rPr>
              <w:t>Knowledge of global conservation frameworks and PCA standards (e.g., Global Biodiversity Framework, IUCN Green List)</w:t>
            </w:r>
          </w:p>
          <w:p w14:paraId="08E9C1D6" w14:textId="77777777" w:rsidR="00FB3F6A" w:rsidRPr="0063348C" w:rsidRDefault="00FB3F6A" w:rsidP="00FB3F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Pr="0063348C">
              <w:rPr>
                <w:rFonts w:cs="Arial"/>
                <w:szCs w:val="24"/>
              </w:rPr>
              <w:t>Strong facilitation and communication skills, including cross-cultural communication.</w:t>
            </w:r>
          </w:p>
          <w:p w14:paraId="0ABDECA3" w14:textId="77777777" w:rsidR="00FB3F6A" w:rsidRPr="0063348C" w:rsidRDefault="00FB3F6A" w:rsidP="00FB3F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63348C">
              <w:rPr>
                <w:rFonts w:cs="Arial"/>
                <w:szCs w:val="24"/>
              </w:rPr>
              <w:t>Ability to manage projects and partnerships independently and to collaborate within multidisciplinary teams.</w:t>
            </w:r>
          </w:p>
          <w:p w14:paraId="29208BEF" w14:textId="332BDE0A" w:rsidR="0024644B" w:rsidRPr="00126385" w:rsidRDefault="00FB3F6A" w:rsidP="00FB3F6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63348C">
              <w:rPr>
                <w:rFonts w:cs="Arial"/>
                <w:szCs w:val="24"/>
              </w:rPr>
              <w:t>Competence in using GIS and mobile data collection apps, or conservation tech platforms</w:t>
            </w:r>
          </w:p>
        </w:tc>
      </w:tr>
      <w:tr w:rsidR="00E615A4" w14:paraId="1111DBEC" w14:textId="77777777" w:rsidTr="7EC25642">
        <w:tc>
          <w:tcPr>
            <w:tcW w:w="1271" w:type="dxa"/>
          </w:tcPr>
          <w:p w14:paraId="3B3C306E" w14:textId="643DDCFC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Desirable</w:t>
            </w:r>
          </w:p>
        </w:tc>
        <w:tc>
          <w:tcPr>
            <w:tcW w:w="7746" w:type="dxa"/>
          </w:tcPr>
          <w:p w14:paraId="0F1AC55B" w14:textId="1AABAC6C" w:rsidR="0063348C" w:rsidRDefault="00FB3F6A" w:rsidP="00FE7F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FC5594">
              <w:rPr>
                <w:rFonts w:cs="Arial"/>
                <w:szCs w:val="24"/>
              </w:rPr>
              <w:t>Fluency in a second language relevant to ZSL’s work (e.g., French,</w:t>
            </w:r>
            <w:r>
              <w:rPr>
                <w:rFonts w:cs="Arial"/>
                <w:szCs w:val="24"/>
              </w:rPr>
              <w:t xml:space="preserve"> </w:t>
            </w:r>
            <w:r w:rsidRPr="00FC5594">
              <w:rPr>
                <w:rFonts w:cs="Arial"/>
                <w:szCs w:val="24"/>
              </w:rPr>
              <w:t>Portuguese</w:t>
            </w:r>
            <w:r>
              <w:rPr>
                <w:rFonts w:cs="Arial"/>
                <w:szCs w:val="24"/>
              </w:rPr>
              <w:t>, Spanish, Thai</w:t>
            </w:r>
            <w:r w:rsidRPr="00FC5594">
              <w:rPr>
                <w:rFonts w:cs="Arial"/>
                <w:szCs w:val="24"/>
              </w:rPr>
              <w:t>)</w:t>
            </w:r>
          </w:p>
        </w:tc>
      </w:tr>
      <w:tr w:rsidR="00E615A4" w14:paraId="6B2039FF" w14:textId="77777777" w:rsidTr="7EC25642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2402A1" w:rsidRDefault="00E615A4" w:rsidP="006D2DAA">
            <w:pPr>
              <w:jc w:val="both"/>
              <w:rPr>
                <w:rFonts w:cs="Arial"/>
                <w:color w:val="FFFFFF" w:themeColor="background1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Additional requirements</w:t>
            </w:r>
          </w:p>
        </w:tc>
      </w:tr>
      <w:tr w:rsidR="00E615A4" w14:paraId="2437A0A8" w14:textId="77777777" w:rsidTr="7EC25642">
        <w:tc>
          <w:tcPr>
            <w:tcW w:w="1271" w:type="dxa"/>
          </w:tcPr>
          <w:p w14:paraId="14B5E13F" w14:textId="399B439B" w:rsidR="00E615A4" w:rsidRDefault="00EE1330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547080E6" w14:textId="77777777" w:rsidR="00320396" w:rsidRDefault="00320396" w:rsidP="0032039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9D5006">
              <w:rPr>
                <w:rFonts w:cs="Arial"/>
                <w:szCs w:val="24"/>
              </w:rPr>
              <w:t xml:space="preserve">This role </w:t>
            </w:r>
            <w:r>
              <w:rPr>
                <w:rFonts w:cs="Arial"/>
                <w:szCs w:val="24"/>
              </w:rPr>
              <w:t xml:space="preserve">may </w:t>
            </w:r>
            <w:r w:rsidRPr="009D5006">
              <w:rPr>
                <w:rFonts w:cs="Arial"/>
                <w:szCs w:val="24"/>
              </w:rPr>
              <w:t>require international travel</w:t>
            </w:r>
            <w:r>
              <w:rPr>
                <w:rFonts w:cs="Arial"/>
                <w:szCs w:val="24"/>
              </w:rPr>
              <w:t xml:space="preserve">, </w:t>
            </w:r>
            <w:r w:rsidRPr="009D5006">
              <w:rPr>
                <w:rFonts w:cs="Arial"/>
                <w:szCs w:val="24"/>
              </w:rPr>
              <w:t>up to 45 days per year.</w:t>
            </w:r>
          </w:p>
          <w:p w14:paraId="6D8E96AE" w14:textId="6C380C74" w:rsidR="00320396" w:rsidRDefault="00084AC9" w:rsidP="0032039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084AC9">
              <w:rPr>
                <w:rFonts w:cs="Arial"/>
                <w:szCs w:val="24"/>
              </w:rPr>
              <w:t>Willingness to work flexible hours to accommodate international collaboration and occasional field visits.</w:t>
            </w:r>
          </w:p>
          <w:p w14:paraId="208EE017" w14:textId="58543EBE" w:rsidR="00CB4B12" w:rsidRPr="00320396" w:rsidRDefault="00A74D1F" w:rsidP="0032039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A74D1F">
              <w:rPr>
                <w:rFonts w:cs="Arial"/>
                <w:szCs w:val="24"/>
              </w:rPr>
              <w:t>To comply with and promote Health and Safety policies and procedures</w:t>
            </w:r>
            <w:r w:rsidR="00320396">
              <w:rPr>
                <w:rFonts w:cs="Arial"/>
                <w:szCs w:val="24"/>
              </w:rPr>
              <w:t>.</w:t>
            </w:r>
          </w:p>
        </w:tc>
      </w:tr>
    </w:tbl>
    <w:p w14:paraId="05919FA2" w14:textId="77777777" w:rsidR="00A00F71" w:rsidRPr="006D2DAA" w:rsidRDefault="00A00F71" w:rsidP="00E61966">
      <w:pPr>
        <w:jc w:val="both"/>
        <w:rPr>
          <w:rFonts w:asciiTheme="minorHAnsi" w:hAnsiTheme="minorHAnsi" w:cs="Arial"/>
          <w:b/>
          <w:szCs w:val="24"/>
        </w:rPr>
      </w:pPr>
    </w:p>
    <w:sectPr w:rsidR="00A00F71" w:rsidRPr="006D2DAA" w:rsidSect="004669F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85D44" w14:textId="77777777" w:rsidR="006653AD" w:rsidRDefault="006653AD">
      <w:r>
        <w:separator/>
      </w:r>
    </w:p>
  </w:endnote>
  <w:endnote w:type="continuationSeparator" w:id="0">
    <w:p w14:paraId="79DF333E" w14:textId="77777777" w:rsidR="006653AD" w:rsidRDefault="006653AD">
      <w:r>
        <w:continuationSeparator/>
      </w:r>
    </w:p>
  </w:endnote>
  <w:endnote w:type="continuationNotice" w:id="1">
    <w:p w14:paraId="475A3BEF" w14:textId="77777777" w:rsidR="006653AD" w:rsidRDefault="00665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54283A7" w14:textId="77777777" w:rsidTr="05F84533">
      <w:trPr>
        <w:trHeight w:val="300"/>
      </w:trPr>
      <w:tc>
        <w:tcPr>
          <w:tcW w:w="3005" w:type="dxa"/>
        </w:tcPr>
        <w:p w14:paraId="6FD0305B" w14:textId="17CF285B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7560FAB2" w14:textId="3DF8E1E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E752226" w14:textId="34BB7E35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33014D40" w14:textId="3E18572B" w:rsidR="05F84533" w:rsidRDefault="05F84533" w:rsidP="05F8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0B5C775A" w14:textId="77777777" w:rsidTr="05F84533">
      <w:trPr>
        <w:trHeight w:val="300"/>
      </w:trPr>
      <w:tc>
        <w:tcPr>
          <w:tcW w:w="3005" w:type="dxa"/>
        </w:tcPr>
        <w:p w14:paraId="5726228C" w14:textId="5B71CE0E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6A138D53" w14:textId="14A018CE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56D0B26B" w14:textId="2235FE78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2C41CA9" w14:textId="71E1BC0F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9CE9A" w14:textId="77777777" w:rsidR="006653AD" w:rsidRDefault="006653AD">
      <w:r>
        <w:separator/>
      </w:r>
    </w:p>
  </w:footnote>
  <w:footnote w:type="continuationSeparator" w:id="0">
    <w:p w14:paraId="7B67ADC4" w14:textId="77777777" w:rsidR="006653AD" w:rsidRDefault="006653AD">
      <w:r>
        <w:continuationSeparator/>
      </w:r>
    </w:p>
  </w:footnote>
  <w:footnote w:type="continuationNotice" w:id="1">
    <w:p w14:paraId="45F15D25" w14:textId="77777777" w:rsidR="006653AD" w:rsidRDefault="006653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9F37B3F" w14:textId="77777777" w:rsidTr="05F84533">
      <w:trPr>
        <w:trHeight w:val="300"/>
      </w:trPr>
      <w:tc>
        <w:tcPr>
          <w:tcW w:w="3005" w:type="dxa"/>
        </w:tcPr>
        <w:p w14:paraId="36B24DC6" w14:textId="773CEA31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E52DBC4" w14:textId="31382C48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3FA0513B" w14:textId="5435A3F1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42288DE" w14:textId="11787955" w:rsidR="05F84533" w:rsidRDefault="05F84533" w:rsidP="05F8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7D2B"/>
    <w:multiLevelType w:val="hybridMultilevel"/>
    <w:tmpl w:val="2224F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160D3"/>
    <w:multiLevelType w:val="hybridMultilevel"/>
    <w:tmpl w:val="A77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1626">
    <w:abstractNumId w:val="2"/>
  </w:num>
  <w:num w:numId="2" w16cid:durableId="214854772">
    <w:abstractNumId w:val="3"/>
  </w:num>
  <w:num w:numId="3" w16cid:durableId="1169833387">
    <w:abstractNumId w:val="4"/>
  </w:num>
  <w:num w:numId="4" w16cid:durableId="829296290">
    <w:abstractNumId w:val="0"/>
  </w:num>
  <w:num w:numId="5" w16cid:durableId="79425759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1F7E"/>
    <w:rsid w:val="000043D0"/>
    <w:rsid w:val="00006382"/>
    <w:rsid w:val="00006A09"/>
    <w:rsid w:val="00007A02"/>
    <w:rsid w:val="000115B6"/>
    <w:rsid w:val="00013390"/>
    <w:rsid w:val="000166C0"/>
    <w:rsid w:val="000205D6"/>
    <w:rsid w:val="00022099"/>
    <w:rsid w:val="000306AB"/>
    <w:rsid w:val="00034673"/>
    <w:rsid w:val="000427D2"/>
    <w:rsid w:val="00043FED"/>
    <w:rsid w:val="00045823"/>
    <w:rsid w:val="00055F9E"/>
    <w:rsid w:val="000578FE"/>
    <w:rsid w:val="00061AF5"/>
    <w:rsid w:val="000627BB"/>
    <w:rsid w:val="00063F87"/>
    <w:rsid w:val="000658A1"/>
    <w:rsid w:val="00072784"/>
    <w:rsid w:val="00073291"/>
    <w:rsid w:val="00076BE0"/>
    <w:rsid w:val="00080C11"/>
    <w:rsid w:val="00084AC9"/>
    <w:rsid w:val="00092916"/>
    <w:rsid w:val="000A04CA"/>
    <w:rsid w:val="000A24BF"/>
    <w:rsid w:val="000A48B4"/>
    <w:rsid w:val="000A4D61"/>
    <w:rsid w:val="000A54CD"/>
    <w:rsid w:val="000A54ED"/>
    <w:rsid w:val="000A64C6"/>
    <w:rsid w:val="000C33D4"/>
    <w:rsid w:val="000D6C86"/>
    <w:rsid w:val="000D76ED"/>
    <w:rsid w:val="000E0564"/>
    <w:rsid w:val="000E15A6"/>
    <w:rsid w:val="000E33FA"/>
    <w:rsid w:val="000E5F53"/>
    <w:rsid w:val="000E5FD8"/>
    <w:rsid w:val="000F1942"/>
    <w:rsid w:val="000F21CB"/>
    <w:rsid w:val="000F57CD"/>
    <w:rsid w:val="000F7D01"/>
    <w:rsid w:val="00100C5B"/>
    <w:rsid w:val="00103034"/>
    <w:rsid w:val="00111EBA"/>
    <w:rsid w:val="001130BE"/>
    <w:rsid w:val="001161D3"/>
    <w:rsid w:val="00120472"/>
    <w:rsid w:val="001216F9"/>
    <w:rsid w:val="00126340"/>
    <w:rsid w:val="00126385"/>
    <w:rsid w:val="00131E9C"/>
    <w:rsid w:val="00132151"/>
    <w:rsid w:val="00145F3E"/>
    <w:rsid w:val="001521DB"/>
    <w:rsid w:val="001527AD"/>
    <w:rsid w:val="001665E0"/>
    <w:rsid w:val="00175EC2"/>
    <w:rsid w:val="001767D5"/>
    <w:rsid w:val="00177333"/>
    <w:rsid w:val="0018304C"/>
    <w:rsid w:val="001862B4"/>
    <w:rsid w:val="001867B2"/>
    <w:rsid w:val="00190351"/>
    <w:rsid w:val="001927E1"/>
    <w:rsid w:val="001941E3"/>
    <w:rsid w:val="001A7992"/>
    <w:rsid w:val="001B2E7B"/>
    <w:rsid w:val="001B35EE"/>
    <w:rsid w:val="001B379E"/>
    <w:rsid w:val="001B58F0"/>
    <w:rsid w:val="001C5879"/>
    <w:rsid w:val="001D37D8"/>
    <w:rsid w:val="001D65A5"/>
    <w:rsid w:val="001E75EF"/>
    <w:rsid w:val="001F08A2"/>
    <w:rsid w:val="001F235A"/>
    <w:rsid w:val="001F6872"/>
    <w:rsid w:val="00207AA6"/>
    <w:rsid w:val="00212176"/>
    <w:rsid w:val="00213BD1"/>
    <w:rsid w:val="00215EF6"/>
    <w:rsid w:val="002205EB"/>
    <w:rsid w:val="00222390"/>
    <w:rsid w:val="002225BB"/>
    <w:rsid w:val="00230D78"/>
    <w:rsid w:val="00231853"/>
    <w:rsid w:val="002331F5"/>
    <w:rsid w:val="002402A1"/>
    <w:rsid w:val="0024644B"/>
    <w:rsid w:val="0025015C"/>
    <w:rsid w:val="00250375"/>
    <w:rsid w:val="002508DD"/>
    <w:rsid w:val="0025202A"/>
    <w:rsid w:val="00260BEB"/>
    <w:rsid w:val="00262B54"/>
    <w:rsid w:val="00266DF6"/>
    <w:rsid w:val="00272F34"/>
    <w:rsid w:val="00277C9C"/>
    <w:rsid w:val="002825BC"/>
    <w:rsid w:val="00283C15"/>
    <w:rsid w:val="00287943"/>
    <w:rsid w:val="00290CA5"/>
    <w:rsid w:val="00294B05"/>
    <w:rsid w:val="002976D5"/>
    <w:rsid w:val="002A05E7"/>
    <w:rsid w:val="002A4D06"/>
    <w:rsid w:val="002B7337"/>
    <w:rsid w:val="002C53D0"/>
    <w:rsid w:val="002D242C"/>
    <w:rsid w:val="002D37BD"/>
    <w:rsid w:val="002D6722"/>
    <w:rsid w:val="002D6C3B"/>
    <w:rsid w:val="002E0E78"/>
    <w:rsid w:val="002E1E6F"/>
    <w:rsid w:val="002E7AD9"/>
    <w:rsid w:val="002F18A9"/>
    <w:rsid w:val="0030228C"/>
    <w:rsid w:val="00306590"/>
    <w:rsid w:val="0030705F"/>
    <w:rsid w:val="00310A8A"/>
    <w:rsid w:val="00314F9C"/>
    <w:rsid w:val="00320396"/>
    <w:rsid w:val="0032416F"/>
    <w:rsid w:val="003274B8"/>
    <w:rsid w:val="00327A61"/>
    <w:rsid w:val="003302F0"/>
    <w:rsid w:val="00331289"/>
    <w:rsid w:val="003351CD"/>
    <w:rsid w:val="003501E4"/>
    <w:rsid w:val="003555EE"/>
    <w:rsid w:val="0036662C"/>
    <w:rsid w:val="00366ED5"/>
    <w:rsid w:val="00367889"/>
    <w:rsid w:val="00367F09"/>
    <w:rsid w:val="003717E3"/>
    <w:rsid w:val="00372FB3"/>
    <w:rsid w:val="00373F9B"/>
    <w:rsid w:val="00376132"/>
    <w:rsid w:val="003762C6"/>
    <w:rsid w:val="0037781D"/>
    <w:rsid w:val="00383D07"/>
    <w:rsid w:val="00384451"/>
    <w:rsid w:val="00384A8D"/>
    <w:rsid w:val="00392644"/>
    <w:rsid w:val="003A2643"/>
    <w:rsid w:val="003A3043"/>
    <w:rsid w:val="003A512B"/>
    <w:rsid w:val="003B5FE2"/>
    <w:rsid w:val="003C060A"/>
    <w:rsid w:val="003C656E"/>
    <w:rsid w:val="003C6B64"/>
    <w:rsid w:val="003C7E78"/>
    <w:rsid w:val="003D438C"/>
    <w:rsid w:val="003D6F0B"/>
    <w:rsid w:val="003D7BAA"/>
    <w:rsid w:val="003E4AA3"/>
    <w:rsid w:val="003E7B67"/>
    <w:rsid w:val="003F1375"/>
    <w:rsid w:val="003F3BCE"/>
    <w:rsid w:val="003F3FA8"/>
    <w:rsid w:val="003F76E2"/>
    <w:rsid w:val="00401F3D"/>
    <w:rsid w:val="00410355"/>
    <w:rsid w:val="00411196"/>
    <w:rsid w:val="00414A92"/>
    <w:rsid w:val="004158FA"/>
    <w:rsid w:val="00421503"/>
    <w:rsid w:val="004316BD"/>
    <w:rsid w:val="00434A62"/>
    <w:rsid w:val="0044485F"/>
    <w:rsid w:val="00446202"/>
    <w:rsid w:val="004476B3"/>
    <w:rsid w:val="004543AC"/>
    <w:rsid w:val="0045533C"/>
    <w:rsid w:val="00456127"/>
    <w:rsid w:val="00464D9E"/>
    <w:rsid w:val="004669F1"/>
    <w:rsid w:val="004671B8"/>
    <w:rsid w:val="00473B8B"/>
    <w:rsid w:val="00475339"/>
    <w:rsid w:val="00475996"/>
    <w:rsid w:val="004957A4"/>
    <w:rsid w:val="00496C2D"/>
    <w:rsid w:val="004A5EA7"/>
    <w:rsid w:val="004B3091"/>
    <w:rsid w:val="004B7041"/>
    <w:rsid w:val="004C28B7"/>
    <w:rsid w:val="004C531D"/>
    <w:rsid w:val="004D2604"/>
    <w:rsid w:val="004D7B5F"/>
    <w:rsid w:val="004E086E"/>
    <w:rsid w:val="004E537F"/>
    <w:rsid w:val="004F5CAF"/>
    <w:rsid w:val="00502B59"/>
    <w:rsid w:val="00503E13"/>
    <w:rsid w:val="005064E8"/>
    <w:rsid w:val="00511F18"/>
    <w:rsid w:val="005147D5"/>
    <w:rsid w:val="005168FA"/>
    <w:rsid w:val="005172F9"/>
    <w:rsid w:val="00520326"/>
    <w:rsid w:val="00521700"/>
    <w:rsid w:val="005217B6"/>
    <w:rsid w:val="00530053"/>
    <w:rsid w:val="00530D55"/>
    <w:rsid w:val="005351E9"/>
    <w:rsid w:val="00551CFB"/>
    <w:rsid w:val="00553DEE"/>
    <w:rsid w:val="005542C4"/>
    <w:rsid w:val="00556463"/>
    <w:rsid w:val="005603F3"/>
    <w:rsid w:val="00563359"/>
    <w:rsid w:val="00564FFB"/>
    <w:rsid w:val="0057032A"/>
    <w:rsid w:val="00573082"/>
    <w:rsid w:val="00577247"/>
    <w:rsid w:val="0058354F"/>
    <w:rsid w:val="00586719"/>
    <w:rsid w:val="00590DA0"/>
    <w:rsid w:val="00596D8D"/>
    <w:rsid w:val="005A0827"/>
    <w:rsid w:val="005A0890"/>
    <w:rsid w:val="005A534E"/>
    <w:rsid w:val="005A58E4"/>
    <w:rsid w:val="005A6215"/>
    <w:rsid w:val="005B70F0"/>
    <w:rsid w:val="005B7E76"/>
    <w:rsid w:val="005C08BC"/>
    <w:rsid w:val="005C3896"/>
    <w:rsid w:val="005D20C6"/>
    <w:rsid w:val="005D39C4"/>
    <w:rsid w:val="005D6E3D"/>
    <w:rsid w:val="005D79CB"/>
    <w:rsid w:val="005E01F5"/>
    <w:rsid w:val="005E1AFE"/>
    <w:rsid w:val="005E35A6"/>
    <w:rsid w:val="005E3B77"/>
    <w:rsid w:val="005E5954"/>
    <w:rsid w:val="005F5C1B"/>
    <w:rsid w:val="00605B64"/>
    <w:rsid w:val="00611BBA"/>
    <w:rsid w:val="00612507"/>
    <w:rsid w:val="0061257B"/>
    <w:rsid w:val="00623F94"/>
    <w:rsid w:val="00624131"/>
    <w:rsid w:val="00627F3E"/>
    <w:rsid w:val="00631A0A"/>
    <w:rsid w:val="0063348C"/>
    <w:rsid w:val="00634356"/>
    <w:rsid w:val="006352C5"/>
    <w:rsid w:val="00643681"/>
    <w:rsid w:val="00644211"/>
    <w:rsid w:val="00644648"/>
    <w:rsid w:val="0064547B"/>
    <w:rsid w:val="006456D4"/>
    <w:rsid w:val="0064637D"/>
    <w:rsid w:val="00652B62"/>
    <w:rsid w:val="00654076"/>
    <w:rsid w:val="00657712"/>
    <w:rsid w:val="00662D20"/>
    <w:rsid w:val="00664140"/>
    <w:rsid w:val="006653AD"/>
    <w:rsid w:val="00671C1A"/>
    <w:rsid w:val="006822D9"/>
    <w:rsid w:val="0069001D"/>
    <w:rsid w:val="00692B56"/>
    <w:rsid w:val="006B1778"/>
    <w:rsid w:val="006B445E"/>
    <w:rsid w:val="006B7169"/>
    <w:rsid w:val="006C25A4"/>
    <w:rsid w:val="006D2DAA"/>
    <w:rsid w:val="006D38A6"/>
    <w:rsid w:val="006E21C7"/>
    <w:rsid w:val="006E2A1B"/>
    <w:rsid w:val="006E3486"/>
    <w:rsid w:val="006E4B76"/>
    <w:rsid w:val="006F44D0"/>
    <w:rsid w:val="006F7A05"/>
    <w:rsid w:val="006F7AFE"/>
    <w:rsid w:val="00705371"/>
    <w:rsid w:val="00711E1B"/>
    <w:rsid w:val="00714797"/>
    <w:rsid w:val="00714E75"/>
    <w:rsid w:val="007175EC"/>
    <w:rsid w:val="00720982"/>
    <w:rsid w:val="00722054"/>
    <w:rsid w:val="007221B4"/>
    <w:rsid w:val="00723168"/>
    <w:rsid w:val="00723227"/>
    <w:rsid w:val="007268EB"/>
    <w:rsid w:val="00733FEE"/>
    <w:rsid w:val="0073444D"/>
    <w:rsid w:val="00734463"/>
    <w:rsid w:val="007357EF"/>
    <w:rsid w:val="007372C0"/>
    <w:rsid w:val="00747E2C"/>
    <w:rsid w:val="0075376A"/>
    <w:rsid w:val="00753ABD"/>
    <w:rsid w:val="00756BD1"/>
    <w:rsid w:val="00757C9A"/>
    <w:rsid w:val="007679F5"/>
    <w:rsid w:val="00767BBD"/>
    <w:rsid w:val="007759B1"/>
    <w:rsid w:val="007827BB"/>
    <w:rsid w:val="00793BEF"/>
    <w:rsid w:val="007A16E1"/>
    <w:rsid w:val="007A508E"/>
    <w:rsid w:val="007B52BD"/>
    <w:rsid w:val="007B5685"/>
    <w:rsid w:val="007B629C"/>
    <w:rsid w:val="007B7EC1"/>
    <w:rsid w:val="007C1F2A"/>
    <w:rsid w:val="007C2917"/>
    <w:rsid w:val="007C444C"/>
    <w:rsid w:val="007D25B1"/>
    <w:rsid w:val="007D403C"/>
    <w:rsid w:val="007D66D3"/>
    <w:rsid w:val="007D75C6"/>
    <w:rsid w:val="007D775C"/>
    <w:rsid w:val="007E5BF0"/>
    <w:rsid w:val="007E625A"/>
    <w:rsid w:val="007F7468"/>
    <w:rsid w:val="008026AD"/>
    <w:rsid w:val="00802F6E"/>
    <w:rsid w:val="00802FA3"/>
    <w:rsid w:val="00803A2F"/>
    <w:rsid w:val="008107A9"/>
    <w:rsid w:val="00811306"/>
    <w:rsid w:val="008116D6"/>
    <w:rsid w:val="008148F9"/>
    <w:rsid w:val="00815A99"/>
    <w:rsid w:val="008201B2"/>
    <w:rsid w:val="00821323"/>
    <w:rsid w:val="00822186"/>
    <w:rsid w:val="00824454"/>
    <w:rsid w:val="00826151"/>
    <w:rsid w:val="008261B5"/>
    <w:rsid w:val="008316C5"/>
    <w:rsid w:val="0083278A"/>
    <w:rsid w:val="00832F71"/>
    <w:rsid w:val="00833480"/>
    <w:rsid w:val="008415D5"/>
    <w:rsid w:val="00846C9B"/>
    <w:rsid w:val="008477F6"/>
    <w:rsid w:val="008479A5"/>
    <w:rsid w:val="008506E3"/>
    <w:rsid w:val="00851C63"/>
    <w:rsid w:val="0085285E"/>
    <w:rsid w:val="00863D59"/>
    <w:rsid w:val="00867EB7"/>
    <w:rsid w:val="00883813"/>
    <w:rsid w:val="00885305"/>
    <w:rsid w:val="00887C70"/>
    <w:rsid w:val="008962D3"/>
    <w:rsid w:val="008A2F62"/>
    <w:rsid w:val="008B15D5"/>
    <w:rsid w:val="008B1D87"/>
    <w:rsid w:val="008B6555"/>
    <w:rsid w:val="008C3E38"/>
    <w:rsid w:val="008C48FB"/>
    <w:rsid w:val="008D3231"/>
    <w:rsid w:val="008D56C2"/>
    <w:rsid w:val="008E0666"/>
    <w:rsid w:val="008E18FE"/>
    <w:rsid w:val="008E3454"/>
    <w:rsid w:val="008E3943"/>
    <w:rsid w:val="008E4AE5"/>
    <w:rsid w:val="008E5976"/>
    <w:rsid w:val="008E7716"/>
    <w:rsid w:val="008E7D72"/>
    <w:rsid w:val="008F11FF"/>
    <w:rsid w:val="008F49A0"/>
    <w:rsid w:val="009018A4"/>
    <w:rsid w:val="009068D2"/>
    <w:rsid w:val="00911230"/>
    <w:rsid w:val="00920BA1"/>
    <w:rsid w:val="00920E98"/>
    <w:rsid w:val="009216E4"/>
    <w:rsid w:val="009222B4"/>
    <w:rsid w:val="009235C6"/>
    <w:rsid w:val="009268AA"/>
    <w:rsid w:val="009277D7"/>
    <w:rsid w:val="00927C8C"/>
    <w:rsid w:val="009306CF"/>
    <w:rsid w:val="009307BA"/>
    <w:rsid w:val="009435EB"/>
    <w:rsid w:val="009472C2"/>
    <w:rsid w:val="00951C12"/>
    <w:rsid w:val="00953B40"/>
    <w:rsid w:val="00954AC3"/>
    <w:rsid w:val="00955C29"/>
    <w:rsid w:val="0097430C"/>
    <w:rsid w:val="00974D6D"/>
    <w:rsid w:val="0097647C"/>
    <w:rsid w:val="00983CB5"/>
    <w:rsid w:val="00985D8A"/>
    <w:rsid w:val="00985F5D"/>
    <w:rsid w:val="009908D4"/>
    <w:rsid w:val="00992308"/>
    <w:rsid w:val="009A08B1"/>
    <w:rsid w:val="009A1F81"/>
    <w:rsid w:val="009B0DE4"/>
    <w:rsid w:val="009B24BB"/>
    <w:rsid w:val="009B39F4"/>
    <w:rsid w:val="009B3E14"/>
    <w:rsid w:val="009B5A65"/>
    <w:rsid w:val="009B7275"/>
    <w:rsid w:val="009C1CC3"/>
    <w:rsid w:val="009C28A7"/>
    <w:rsid w:val="009C3D8B"/>
    <w:rsid w:val="009C5955"/>
    <w:rsid w:val="009C69AA"/>
    <w:rsid w:val="009C7DCC"/>
    <w:rsid w:val="009D0F58"/>
    <w:rsid w:val="009D5006"/>
    <w:rsid w:val="009D586F"/>
    <w:rsid w:val="009D6F5F"/>
    <w:rsid w:val="009E0BB7"/>
    <w:rsid w:val="009E410A"/>
    <w:rsid w:val="009E4A11"/>
    <w:rsid w:val="009F125B"/>
    <w:rsid w:val="009F2FED"/>
    <w:rsid w:val="009F45F6"/>
    <w:rsid w:val="00A00F71"/>
    <w:rsid w:val="00A07430"/>
    <w:rsid w:val="00A11809"/>
    <w:rsid w:val="00A125F7"/>
    <w:rsid w:val="00A13957"/>
    <w:rsid w:val="00A149FE"/>
    <w:rsid w:val="00A21444"/>
    <w:rsid w:val="00A24113"/>
    <w:rsid w:val="00A26BF7"/>
    <w:rsid w:val="00A26CA7"/>
    <w:rsid w:val="00A274EC"/>
    <w:rsid w:val="00A279BF"/>
    <w:rsid w:val="00A30CC8"/>
    <w:rsid w:val="00A36976"/>
    <w:rsid w:val="00A41A49"/>
    <w:rsid w:val="00A52509"/>
    <w:rsid w:val="00A60588"/>
    <w:rsid w:val="00A722DA"/>
    <w:rsid w:val="00A72A69"/>
    <w:rsid w:val="00A73A67"/>
    <w:rsid w:val="00A74D1F"/>
    <w:rsid w:val="00A759C3"/>
    <w:rsid w:val="00A77133"/>
    <w:rsid w:val="00A85487"/>
    <w:rsid w:val="00A91512"/>
    <w:rsid w:val="00A97FDD"/>
    <w:rsid w:val="00AA0A99"/>
    <w:rsid w:val="00AA37AC"/>
    <w:rsid w:val="00AB3C28"/>
    <w:rsid w:val="00AB7DB3"/>
    <w:rsid w:val="00AC2ADC"/>
    <w:rsid w:val="00AC3EDD"/>
    <w:rsid w:val="00AD7C0E"/>
    <w:rsid w:val="00AE073F"/>
    <w:rsid w:val="00AE488E"/>
    <w:rsid w:val="00AE5D88"/>
    <w:rsid w:val="00AE60D6"/>
    <w:rsid w:val="00AF20FF"/>
    <w:rsid w:val="00AF2936"/>
    <w:rsid w:val="00AF3AC0"/>
    <w:rsid w:val="00AF5C2B"/>
    <w:rsid w:val="00B048F3"/>
    <w:rsid w:val="00B0539F"/>
    <w:rsid w:val="00B11009"/>
    <w:rsid w:val="00B119DF"/>
    <w:rsid w:val="00B15AB1"/>
    <w:rsid w:val="00B17D6F"/>
    <w:rsid w:val="00B20A67"/>
    <w:rsid w:val="00B256A8"/>
    <w:rsid w:val="00B26B1A"/>
    <w:rsid w:val="00B377DA"/>
    <w:rsid w:val="00B41F4D"/>
    <w:rsid w:val="00B41F81"/>
    <w:rsid w:val="00B510F0"/>
    <w:rsid w:val="00B56235"/>
    <w:rsid w:val="00B60712"/>
    <w:rsid w:val="00B63237"/>
    <w:rsid w:val="00B64C74"/>
    <w:rsid w:val="00B66E30"/>
    <w:rsid w:val="00B66FFA"/>
    <w:rsid w:val="00B732B3"/>
    <w:rsid w:val="00B814EF"/>
    <w:rsid w:val="00B8285C"/>
    <w:rsid w:val="00B842F5"/>
    <w:rsid w:val="00B929B7"/>
    <w:rsid w:val="00BA0C98"/>
    <w:rsid w:val="00BA23DA"/>
    <w:rsid w:val="00BA493F"/>
    <w:rsid w:val="00BA4BA0"/>
    <w:rsid w:val="00BA5AE2"/>
    <w:rsid w:val="00BB01F8"/>
    <w:rsid w:val="00BB2416"/>
    <w:rsid w:val="00BB2960"/>
    <w:rsid w:val="00BD695A"/>
    <w:rsid w:val="00BE14D6"/>
    <w:rsid w:val="00BE3B8C"/>
    <w:rsid w:val="00BE4264"/>
    <w:rsid w:val="00BE66F5"/>
    <w:rsid w:val="00BE6DD4"/>
    <w:rsid w:val="00BF335F"/>
    <w:rsid w:val="00C01279"/>
    <w:rsid w:val="00C019AC"/>
    <w:rsid w:val="00C120B7"/>
    <w:rsid w:val="00C14852"/>
    <w:rsid w:val="00C27828"/>
    <w:rsid w:val="00C32BDB"/>
    <w:rsid w:val="00C35DF8"/>
    <w:rsid w:val="00C36343"/>
    <w:rsid w:val="00C37ADE"/>
    <w:rsid w:val="00C505D6"/>
    <w:rsid w:val="00C53903"/>
    <w:rsid w:val="00C570F7"/>
    <w:rsid w:val="00C62746"/>
    <w:rsid w:val="00C8160A"/>
    <w:rsid w:val="00C87028"/>
    <w:rsid w:val="00C95DF0"/>
    <w:rsid w:val="00C9785D"/>
    <w:rsid w:val="00C97895"/>
    <w:rsid w:val="00C97BB9"/>
    <w:rsid w:val="00CB1F58"/>
    <w:rsid w:val="00CB4B12"/>
    <w:rsid w:val="00CC4CFA"/>
    <w:rsid w:val="00CC4FE3"/>
    <w:rsid w:val="00CC52BC"/>
    <w:rsid w:val="00CC74B8"/>
    <w:rsid w:val="00CD5E36"/>
    <w:rsid w:val="00CD6423"/>
    <w:rsid w:val="00CD6E4A"/>
    <w:rsid w:val="00CE5AF9"/>
    <w:rsid w:val="00CF15C8"/>
    <w:rsid w:val="00CF5838"/>
    <w:rsid w:val="00CF65E3"/>
    <w:rsid w:val="00D03A75"/>
    <w:rsid w:val="00D105DA"/>
    <w:rsid w:val="00D11144"/>
    <w:rsid w:val="00D2190C"/>
    <w:rsid w:val="00D26020"/>
    <w:rsid w:val="00D26654"/>
    <w:rsid w:val="00D323F7"/>
    <w:rsid w:val="00D37094"/>
    <w:rsid w:val="00D3714A"/>
    <w:rsid w:val="00D43E30"/>
    <w:rsid w:val="00D45499"/>
    <w:rsid w:val="00D57431"/>
    <w:rsid w:val="00D60502"/>
    <w:rsid w:val="00D60ACB"/>
    <w:rsid w:val="00D63744"/>
    <w:rsid w:val="00D65B9F"/>
    <w:rsid w:val="00D65F57"/>
    <w:rsid w:val="00D6752A"/>
    <w:rsid w:val="00D7118D"/>
    <w:rsid w:val="00D71531"/>
    <w:rsid w:val="00D744E2"/>
    <w:rsid w:val="00D74C30"/>
    <w:rsid w:val="00D7676B"/>
    <w:rsid w:val="00D77315"/>
    <w:rsid w:val="00D778F6"/>
    <w:rsid w:val="00D77F63"/>
    <w:rsid w:val="00D81690"/>
    <w:rsid w:val="00D82FED"/>
    <w:rsid w:val="00D85900"/>
    <w:rsid w:val="00D86711"/>
    <w:rsid w:val="00D91C61"/>
    <w:rsid w:val="00D92ADD"/>
    <w:rsid w:val="00D95624"/>
    <w:rsid w:val="00DA3A0A"/>
    <w:rsid w:val="00DA4D08"/>
    <w:rsid w:val="00DA5F87"/>
    <w:rsid w:val="00DA6949"/>
    <w:rsid w:val="00DA6CC5"/>
    <w:rsid w:val="00DA76C8"/>
    <w:rsid w:val="00DB1B9A"/>
    <w:rsid w:val="00DB2592"/>
    <w:rsid w:val="00DC069C"/>
    <w:rsid w:val="00DC22C3"/>
    <w:rsid w:val="00DC5C1A"/>
    <w:rsid w:val="00DD4F37"/>
    <w:rsid w:val="00DE142C"/>
    <w:rsid w:val="00DE2676"/>
    <w:rsid w:val="00DE2AA9"/>
    <w:rsid w:val="00DE5CF5"/>
    <w:rsid w:val="00DF44F2"/>
    <w:rsid w:val="00E02CFC"/>
    <w:rsid w:val="00E03850"/>
    <w:rsid w:val="00E04DB3"/>
    <w:rsid w:val="00E0552F"/>
    <w:rsid w:val="00E063C4"/>
    <w:rsid w:val="00E20132"/>
    <w:rsid w:val="00E24F17"/>
    <w:rsid w:val="00E25D39"/>
    <w:rsid w:val="00E26E47"/>
    <w:rsid w:val="00E27F94"/>
    <w:rsid w:val="00E33ACB"/>
    <w:rsid w:val="00E41CBE"/>
    <w:rsid w:val="00E45DE0"/>
    <w:rsid w:val="00E46326"/>
    <w:rsid w:val="00E52661"/>
    <w:rsid w:val="00E55795"/>
    <w:rsid w:val="00E615A4"/>
    <w:rsid w:val="00E61966"/>
    <w:rsid w:val="00E70922"/>
    <w:rsid w:val="00E72C00"/>
    <w:rsid w:val="00E776BC"/>
    <w:rsid w:val="00E81B5E"/>
    <w:rsid w:val="00E85215"/>
    <w:rsid w:val="00E86EEA"/>
    <w:rsid w:val="00E912E8"/>
    <w:rsid w:val="00E93004"/>
    <w:rsid w:val="00E95746"/>
    <w:rsid w:val="00EA16F7"/>
    <w:rsid w:val="00EA69CC"/>
    <w:rsid w:val="00EB6566"/>
    <w:rsid w:val="00EB7D70"/>
    <w:rsid w:val="00EC1A0E"/>
    <w:rsid w:val="00ED15A9"/>
    <w:rsid w:val="00ED7097"/>
    <w:rsid w:val="00EE1330"/>
    <w:rsid w:val="00EE1A93"/>
    <w:rsid w:val="00EE4A08"/>
    <w:rsid w:val="00EE796F"/>
    <w:rsid w:val="00EF03C4"/>
    <w:rsid w:val="00EF2C82"/>
    <w:rsid w:val="00EF2E7F"/>
    <w:rsid w:val="00EF3DA6"/>
    <w:rsid w:val="00F02EB3"/>
    <w:rsid w:val="00F12B54"/>
    <w:rsid w:val="00F154E1"/>
    <w:rsid w:val="00F169A9"/>
    <w:rsid w:val="00F20206"/>
    <w:rsid w:val="00F27CA0"/>
    <w:rsid w:val="00F37466"/>
    <w:rsid w:val="00F43409"/>
    <w:rsid w:val="00F45A44"/>
    <w:rsid w:val="00F55379"/>
    <w:rsid w:val="00F663AC"/>
    <w:rsid w:val="00F66FAE"/>
    <w:rsid w:val="00F670A8"/>
    <w:rsid w:val="00F715DA"/>
    <w:rsid w:val="00F71832"/>
    <w:rsid w:val="00F75ABC"/>
    <w:rsid w:val="00F77376"/>
    <w:rsid w:val="00F83CD9"/>
    <w:rsid w:val="00F85586"/>
    <w:rsid w:val="00F85B7C"/>
    <w:rsid w:val="00F86A3D"/>
    <w:rsid w:val="00F91B74"/>
    <w:rsid w:val="00F94BC3"/>
    <w:rsid w:val="00FA118E"/>
    <w:rsid w:val="00FA122C"/>
    <w:rsid w:val="00FA4DEC"/>
    <w:rsid w:val="00FB3F6A"/>
    <w:rsid w:val="00FC3456"/>
    <w:rsid w:val="00FC5594"/>
    <w:rsid w:val="00FD5B7B"/>
    <w:rsid w:val="00FD6E5E"/>
    <w:rsid w:val="00FD7B5C"/>
    <w:rsid w:val="00FE1FB3"/>
    <w:rsid w:val="00FE7457"/>
    <w:rsid w:val="00FE7F63"/>
    <w:rsid w:val="00FF45E5"/>
    <w:rsid w:val="05F84533"/>
    <w:rsid w:val="0ACB86CA"/>
    <w:rsid w:val="3906767E"/>
    <w:rsid w:val="3F12CF3F"/>
    <w:rsid w:val="410CEB85"/>
    <w:rsid w:val="4AA92588"/>
    <w:rsid w:val="5656A44D"/>
    <w:rsid w:val="60604C01"/>
    <w:rsid w:val="6D4FE761"/>
    <w:rsid w:val="7EC2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B8D43599-3B7A-489A-A9F6-7437831E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42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D06BB0C5BAF8E54A940916A91E5CB2630022390AFFB7976C4F82812D3ABB053505" ma:contentTypeVersion="5" ma:contentTypeDescription="" ma:contentTypeScope="" ma:versionID="c76dd4755fdb3dd6e489c8e0546f0f7a">
  <xsd:schema xmlns:xsd="http://www.w3.org/2001/XMLSchema" xmlns:xs="http://www.w3.org/2001/XMLSchema" xmlns:p="http://schemas.microsoft.com/office/2006/metadata/properties" xmlns:ns1="a76c915c-8981-485f-a885-994dcc66509e" targetNamespace="http://schemas.microsoft.com/office/2006/metadata/properties" ma:root="true" ma:fieldsID="02b30ddb2d2de42a8330171f50717eb9" ns1:_="">
    <xsd:import namespace="a76c915c-8981-485f-a885-994dcc66509e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o31c4ae9e5e04b0582311636ae7ffbc4" minOccurs="0"/>
                <xsd:element ref="ns1:TaxCatchAll" minOccurs="0"/>
                <xsd:element ref="ns1:TaxCatchAllLabel" minOccurs="0"/>
                <xsd:element ref="ns1:dc0bf580c32f42fdb82c803d0e5eff7f" minOccurs="0"/>
                <xsd:element ref="ns1:l3c9fa686a1d4e3fb2b6ca2d9eefd6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c915c-8981-485f-a885-994dcc66509e" elementFormDefault="qualified">
    <xsd:import namespace="http://schemas.microsoft.com/office/2006/documentManagement/types"/>
    <xsd:import namespace="http://schemas.microsoft.com/office/infopath/2007/PartnerControls"/>
    <xsd:element name="Owner" ma:index="1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31c4ae9e5e04b0582311636ae7ffbc4" ma:index="8" nillable="true" ma:taxonomy="true" ma:internalName="o31c4ae9e5e04b0582311636ae7ffbc4" ma:taxonomyFieldName="Team" ma:displayName="Team" ma:readOnly="false" ma:default="" ma:fieldId="{831c4ae9-e5e0-4b05-8231-1636ae7ffbc4}" ma:sspId="64981c62-b2eb-4d24-95bc-4270c392d07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6836d7-583c-437f-a10a-82a84c3f6611}" ma:internalName="TaxCatchAll" ma:showField="CatchAllData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6836d7-583c-437f-a10a-82a84c3f6611}" ma:internalName="TaxCatchAllLabel" ma:readOnly="true" ma:showField="CatchAllDataLabel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bf580c32f42fdb82c803d0e5eff7f" ma:index="13" nillable="true" ma:taxonomy="true" ma:internalName="dc0bf580c32f42fdb82c803d0e5eff7f" ma:taxonomyFieldName="Document_x0020_language" ma:displayName="Document language" ma:readOnly="false" ma:default="1;#English|8e6f1ede-5386-4ba2-be58-056b572f25ee" ma:fieldId="{dc0bf580-c32f-42fd-b82c-803d0e5eff7f}" ma:sspId="64981c62-b2eb-4d24-95bc-4270c392d079" ma:termSetId="c7c1a394-2702-4fe8-b071-69386de4d2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9fa686a1d4e3fb2b6ca2d9eefd6f2" ma:index="15" nillable="true" ma:taxonomy="true" ma:internalName="l3c9fa686a1d4e3fb2b6ca2d9eefd6f2" ma:taxonomyFieldName="Zoogle_x0020_Topic" ma:displayName="Zoogle Topic" ma:default="" ma:fieldId="{53c9fa68-6a1d-4e3f-b2b6-ca2d9eefd6f2}" ma:taxonomyMulti="true" ma:sspId="64981c62-b2eb-4d24-95bc-4270c392d079" ma:termSetId="e1a90c6c-e473-4c6f-821e-e5ed51840f0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64981c62-b2eb-4d24-95bc-4270c392d079" ContentTypeId="0x010100D06BB0C5BAF8E54A940916A91E5CB263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c915c-8981-485f-a885-994dcc66509e">
      <Value>5</Value>
      <Value>39</Value>
      <Value>9</Value>
      <Value>1</Value>
    </TaxCatchAll>
    <l3c9fa686a1d4e3fb2b6ca2d9eefd6f2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at ZSL</TermName>
          <TermId xmlns="http://schemas.microsoft.com/office/infopath/2007/PartnerControls">056a4b02-b401-44f2-9d48-66e1cd174674</TermId>
        </TermInfo>
        <TermInfo xmlns="http://schemas.microsoft.com/office/infopath/2007/PartnerControls">
          <TermName xmlns="http://schemas.microsoft.com/office/infopath/2007/PartnerControls">Managing our people</TermName>
          <TermId xmlns="http://schemas.microsoft.com/office/infopath/2007/PartnerControls">1418240b-1ec6-46ab-8294-8e7c0cd8ecd4</TermId>
        </TermInfo>
      </Terms>
    </l3c9fa686a1d4e3fb2b6ca2d9eefd6f2>
    <dc0bf580c32f42fdb82c803d0e5eff7f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8e6f1ede-5386-4ba2-be58-056b572f25ee</TermId>
        </TermInfo>
      </Terms>
    </dc0bf580c32f42fdb82c803d0e5eff7f>
    <Owner xmlns="a76c915c-8981-485f-a885-994dcc66509e">
      <UserInfo>
        <DisplayName>Stephanie Harris</DisplayName>
        <AccountId>32</AccountId>
        <AccountType/>
      </UserInfo>
    </Owner>
    <o31c4ae9e5e04b0582311636ae7ffbc4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12cf6d2f-e5d5-4afc-acb4-2881efab8e57</TermId>
        </TermInfo>
      </Terms>
    </o31c4ae9e5e04b0582311636ae7ffbc4>
  </documentManagement>
</p:properties>
</file>

<file path=customXml/itemProps1.xml><?xml version="1.0" encoding="utf-8"?>
<ds:datastoreItem xmlns:ds="http://schemas.openxmlformats.org/officeDocument/2006/customXml" ds:itemID="{E645D66A-8720-4EF9-A9DD-783D57D9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c915c-8981-485f-a885-994dcc665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5B200-09B4-469D-ADE8-91A40C1D375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a76c915c-8981-485f-a885-994dcc6650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840</Words>
  <Characters>5641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and guidance</vt:lpstr>
    </vt:vector>
  </TitlesOfParts>
  <Company>Zoological Society of London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subject/>
  <dc:creator>Charlotte Cowan</dc:creator>
  <cp:keywords/>
  <cp:lastModifiedBy>Anthony Dancer</cp:lastModifiedBy>
  <cp:revision>20</cp:revision>
  <cp:lastPrinted>2015-01-12T12:47:00Z</cp:lastPrinted>
  <dcterms:created xsi:type="dcterms:W3CDTF">2025-05-06T12:28:00Z</dcterms:created>
  <dcterms:modified xsi:type="dcterms:W3CDTF">2025-05-29T06:25:00Z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0x010100D06BB0C5BAF8E54A940916A91E5CB2630022390AFFB7976C4F82812D3ABB053505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  <property fmtid="{D5CDD505-2E9C-101B-9397-08002B2CF9AE}" pid="25" name="Zoogle_x0020_Topic">
    <vt:lpwstr>39;#Working at ZSL|056a4b02-b401-44f2-9d48-66e1cd174674;#9;#Managing our people|1418240b-1ec6-46ab-8294-8e7c0cd8ecd4</vt:lpwstr>
  </property>
  <property fmtid="{D5CDD505-2E9C-101B-9397-08002B2CF9AE}" pid="26" name="Document_x0020_language">
    <vt:lpwstr>1;#English|8e6f1ede-5386-4ba2-be58-056b572f25ee</vt:lpwstr>
  </property>
</Properties>
</file>