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Job title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3 - Professional Level 1</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Visitor Services Assistant Manager</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b/>
                <w:bCs/>
                <w:lang w:val="en-GB" w:eastAsia="en-GB" w:bidi="en-GB"/>
              </w:rPr>
              <w:t xml:space="preserve">Conservation Zoos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Commercial</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Whipsnade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90"/>
        <w:gridCol w:w="3246"/>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 staff, Fixed term staff, Volunteers</w:t>
            </w:r>
          </w:p>
        </w:tc>
        <w:tc>
          <w:tcPr>
            <w:tcW w:w="1690"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246"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c>
          <w:tcPr>
            <w:tcW w:w="1690"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246"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purpose of this role is to support the Visitor Services management team at Whipsnade Zoo, to deliver the operational needs of the commercial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is responsible for the day-to-day team management of the Visitor Services department at ZSL Whipsnade Zoo. This includes oversight of multiple visitors facing areas and responsibilities within the Retail, Admissions, Hullabazoo, Railway and other departmental functions. The Team Leader will be the main point of contact for staff and visitors and as such play a vital role in the delivery of high standards of operations and customer service across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is key role in the organisation, delivering exceptional visitor service including welcoming new and returning visitors.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post holder is required to take an active role in ensuring consistently high standards of customer service across all Visitor Services functions.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Acts as a point of contact with complaint resolution/enquiries, escalating where necessary to line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60"/>
        <w:jc w:val="both"/>
        <w:rPr>
          <w:lang w:val="en-GB" w:eastAsia="en-GB" w:bidi="en-GB"/>
        </w:rPr>
      </w:pPr>
      <w:r>
        <w:rPr>
          <w:lang w:val="en-GB" w:eastAsia="en-GB" w:bidi="en-GB"/>
        </w:rPr>
        <w:t xml:space="preserve">Helps to drive open communication across the Visitor Services department, including participation in daily team performance briefings. Plans and ensures others adhere to daily scheduling and staff plans.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Responsibility for ensuring compliance with all on-site cash handling policy and procedure across all Visitor Services functions.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Should act as a liaison between the visitor and other central support functions, i.e., Buying &amp; Merchandising, Warehouse, Supporter Contract Centre and other Zoo directorates.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Actively understands and has oversight of the delivery of admissions operations, including sale of General Entry, Car Entry, Education, Group, Promotions, Trade, Membership and Experiences products.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Provide effective administration of Visitor Services Operations, including inventory management, ordering and required audit paperwork and documentation (i.e, Sickness and Absence).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Support with the delivery of team recruitment and development. Plays an active role in the daily performance management and coaching of staff. The post holder may be required to support performance management of individuals, including situations requiring adherence to ZSL disciplinary policy matters relating to capability or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Calibri" w:hAnsi="Calibri" w:eastAsia="Calibri" w:cs="Calibri"/>
          <w:sz w:val="22"/>
          <w:szCs w:val="22"/>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i/>
          <w:iCs/>
          <w:lang w:val="en-GB" w:eastAsia="en-GB" w:bidi="en-GB"/>
        </w:rPr>
      </w:pPr>
      <w:r>
        <w:rPr>
          <w:lang w:val="en-GB" w:eastAsia="en-GB" w:bidi="en-GB"/>
        </w:rPr>
        <w:t xml:space="preserve">Oversight of the Hullabazoo Play Area including both its Health and Safety requirements and its daily operational needs.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Clear and effective communication is essential for the effective delivery of this role, including but not limited the post holders peer group as well as visitors and other ZSL functions.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may be required to rapidly problem solve, mitigating against situations that may lead to a loss in the delivery of ‘business as usual’ operations.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jc w:val="both"/>
        <w:rPr>
          <w:rFonts w:ascii="Calibri" w:hAnsi="Calibri" w:eastAsia="Calibri" w:cs="Calibri"/>
          <w:b/>
          <w:bCs/>
          <w:i/>
          <w:iCs/>
          <w:sz w:val="22"/>
          <w:szCs w:val="22"/>
          <w:lang w:val="en-GB" w:eastAsia="en-GB" w:bidi="en-GB"/>
        </w:rPr>
      </w:pPr>
      <w:r>
        <w:rPr>
          <w:rFonts w:ascii="Calibri" w:hAnsi="Calibri" w:eastAsia="Calibri" w:cs="Calibri"/>
          <w:sz w:val="22"/>
          <w:szCs w:val="22"/>
          <w:lang w:val="en-GB" w:eastAsia="en-GB" w:bidi="en-GB"/>
        </w:rPr>
        <w:t xml:space="preserve">The post holder is expected to manage/treat sensitive data with confidentiality, including those relating to strict GDPR regulation.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Values and behaviours for people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006600"/>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Collaborative: </w:t>
      </w:r>
      <w:r>
        <w:rPr>
          <w:lang w:val="en-GB" w:eastAsia="en-GB" w:bidi="en-GB"/>
        </w:rPr>
        <w:t xml:space="preserve">creates an engaging environment where people feel comfortable asking for help or support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Ethical: </w:t>
      </w:r>
      <w:r>
        <w:rPr>
          <w:lang w:val="en-GB" w:eastAsia="en-GB" w:bidi="en-GB"/>
        </w:rPr>
        <w:t xml:space="preserve">creates a culture which ensures everyone is treated fairly with dignity and respect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Impactful: </w:t>
      </w:r>
      <w:r>
        <w:rPr>
          <w:lang w:val="en-GB" w:eastAsia="en-GB" w:bidi="en-GB"/>
        </w:rPr>
        <w:t xml:space="preserve">delivers results on time and to the agreed standards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Innovative: </w:t>
      </w:r>
      <w:r>
        <w:rPr>
          <w:lang w:val="en-GB" w:eastAsia="en-GB" w:bidi="en-GB"/>
        </w:rPr>
        <w:t xml:space="preserve">is forward thinking and able to see the broader picture when planning and organising work</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Inspiring: </w:t>
      </w:r>
      <w:r>
        <w:rPr>
          <w:lang w:val="en-GB" w:eastAsia="en-GB" w:bidi="en-GB"/>
        </w:rPr>
        <w:t xml:space="preserve">has self-awareness and seeks feedback to better understand own style, approach and impact on team/staff motivation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Ability to demonstrate equivalent skill based on experience/qualification, prior experience in a customer service setting is beneficial but not essential.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A track record for leading teams and working collaboratively with others.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lang w:val="en-GB" w:eastAsia="en-GB" w:bidi="en-GB"/>
              </w:rPr>
            </w:pPr>
            <w:r>
              <w:rPr>
                <w:rFonts w:ascii="Calibri" w:hAnsi="Calibri" w:eastAsia="Calibri" w:cs="Calibri"/>
                <w:sz w:val="22"/>
                <w:szCs w:val="22"/>
                <w:lang w:val="en-GB" w:eastAsia="en-GB" w:bidi="en-GB"/>
              </w:rPr>
              <w:t xml:space="preserve">Previous experience working in visitor/customer services role in a large Visitor Attraction setting an advantage but not essential.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 </w:t>
            </w:r>
          </w:p>
        </w:tc>
        <w:tc>
          <w:tcPr>
            <w:tcW w:w="7746" w:type="dxa"/>
            <w:tcBorders>
              <w:bottom w:val="single" w:sz="4" w:space="0" w:color="auto"/>
            </w:tcBorders>
            <w:shd w:val="clear" w:color="auto" w:fill="auto"/>
            <w:vAlign w:val="top"/>
          </w:tcPr>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i/>
                <w:iCs/>
                <w:lang w:val="en-GB" w:eastAsia="en-GB" w:bidi="en-GB"/>
              </w:rPr>
            </w:pPr>
            <w:r>
              <w:rPr>
                <w:rFonts w:ascii="Calibri" w:hAnsi="Calibri" w:eastAsia="Calibri" w:cs="Calibri"/>
                <w:sz w:val="22"/>
                <w:szCs w:val="22"/>
                <w:lang w:val="en-GB" w:eastAsia="en-GB" w:bidi="en-GB"/>
              </w:rPr>
              <w:t xml:space="preserve">An understanding of Health and Safety policies and procedure/compliance within a visitor facing function. </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jc w:val="both"/>
              <w:rPr>
                <w:rFonts w:ascii="Calibri" w:hAnsi="Calibri" w:eastAsia="Calibri" w:cs="Calibri"/>
                <w:b/>
                <w:bCs/>
                <w:i/>
                <w:iCs/>
                <w:sz w:val="22"/>
                <w:szCs w:val="22"/>
                <w:lang w:val="en-GB" w:eastAsia="en-GB" w:bidi="en-GB"/>
              </w:rPr>
            </w:pPr>
            <w:r>
              <w:rPr>
                <w:rFonts w:ascii="Calibri" w:hAnsi="Calibri" w:eastAsia="Calibri" w:cs="Calibri"/>
                <w:sz w:val="22"/>
                <w:szCs w:val="22"/>
                <w:lang w:val="en-GB" w:eastAsia="en-GB" w:bidi="en-GB"/>
              </w:rPr>
              <w:t xml:space="preserve">Excellent written and/or oral communication skills.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Familiarity with managing competing priorities and understanding how to delegate effectively.</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Desirable</w:t>
            </w:r>
          </w:p>
        </w:tc>
        <w:tc>
          <w:tcPr>
            <w:tcW w:w="7746"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Computer literacy is desirable however full training in ZSL’s operating systems will be given.</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May have current experience/study in a relevant subject, however this is not essential (e.g., Retail, Business, Customer Services, Systems &amp; IT)</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lang w:val="en-GB" w:eastAsia="en-GB" w:bidi="en-GB"/>
              </w:rPr>
              <w:t xml:space="preserve">Essential</w:t>
            </w:r>
          </w:p>
        </w:tc>
        <w:tc>
          <w:tcPr>
            <w:tcW w:w="7746" w:type="dxa"/>
            <w:tcBorders>
              <w:top w:val="single" w:sz="4" w:space="0" w:color="auto"/>
            </w:tcBorders>
            <w:shd w:val="clear" w:color="auto" w:fill="auto"/>
            <w:vAlign w:val="top"/>
          </w:tcPr>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based at ZSL Whipsnade Zoo, with the opportunity to travel to its sister Zoo, ZSL London Zoo when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role is predominantly front of house operations, which may involve working outdoors in all weather conditions.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hours of work are annualised across the year with longer hours being worked in the Summer and shorter hours in the Winter with total yearly hours equalling 1957.5 hours. The role includes regular weekend work which can be either every other weekend or one day every weekend, depending on your preference. You will be required to work on Bank holidays, including some Boxing and New Years Day shifts. There will also be occasional evening shifts required for stocktaking and evening events, but this is not a regular occurrence.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acts as an ambassador for ZSL equality and diversity policies, ensuring compliance across the department, acting with professionalism.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always required to comply and promote Health &amp; Safety and safe operating practices (Inc. training) across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The post holder is required to be adaptable in ensuring the smooth operation of a 7 day a week department.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rPr>
                <w:rFonts w:ascii="Calibri" w:hAnsi="Calibri" w:eastAsia="Calibri" w:cs="Calibri"/>
                <w:b/>
                <w:bCs/>
                <w:sz w:val="22"/>
                <w:szCs w:val="22"/>
                <w:u w:val="single"/>
                <w:lang w:val="en-GB" w:eastAsia="en-GB" w:bidi="en-GB"/>
              </w:rPr>
            </w:pPr>
            <w:r>
              <w:rPr>
                <w:rFonts w:ascii="Calibri" w:hAnsi="Calibri" w:eastAsia="Calibri" w:cs="Calibri"/>
                <w:sz w:val="22"/>
                <w:szCs w:val="22"/>
                <w:lang w:val="en-GB" w:eastAsia="en-GB" w:bidi="en-GB"/>
              </w:rPr>
              <w:t xml:space="preserve">This role requires high levels of flexibility and an ability to adapt to respond to a varied range of occurrences, including but not limited to visitor and staff enquires, scheduling, product and equipment needs.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jc w:val="both"/>
              <w:rPr>
                <w:rFonts w:ascii="Calibri" w:hAnsi="Calibri" w:eastAsia="Calibri" w:cs="Calibri"/>
                <w:b/>
                <w:bCs/>
                <w:i/>
                <w:iCs/>
                <w:sz w:val="22"/>
                <w:szCs w:val="22"/>
                <w:lang w:val="en-GB" w:eastAsia="en-GB" w:bidi="en-GB"/>
              </w:rPr>
            </w:pPr>
            <w:r>
              <w:rPr>
                <w:rFonts w:ascii="Calibri" w:hAnsi="Calibri" w:eastAsia="Calibri" w:cs="Calibri"/>
                <w:sz w:val="22"/>
                <w:szCs w:val="22"/>
                <w:lang w:val="en-GB" w:eastAsia="en-GB" w:bidi="en-GB"/>
              </w:rPr>
              <w:t xml:space="preserve">The post holder must be able to react appropriately to unforeseen occurrences.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-664845</wp:posOffset>
          </wp:positionH>
          <wp:positionV relativeFrom="paragraph">
            <wp:posOffset>0</wp:posOffset>
          </wp:positionV>
          <wp:extent cx="1417320" cy="708660"/>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7320" cy="70866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2025-11-10T10:37:00Z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1;#English|8e6f1ede-5386-4ba2-be58-056b572f25ee</vt:lpwstr>
  </property>
  <property fmtid="{D5CDD505-2E9C-101B-9397-08002B2CF9AE}" pid="3" name="ContentTypeId">
    <vt:lpwstr>0x010100D06BB0C5BAF8E54A940916A91E5CB2630022390AFFB7976C4F82812D3ABB053505</vt:lpwstr>
  </property>
  <property fmtid="{D5CDD505-2E9C-101B-9397-08002B2CF9AE}" pid="4" name="Document_x0020_language">
    <vt:lpwstr>1;#English|8e6f1ede-5386-4ba2-be58-056b572f25ee</vt:lpwstr>
  </property>
  <property fmtid="{D5CDD505-2E9C-101B-9397-08002B2CF9AE}" pid="5" name="Team">
    <vt:lpwstr>5;#HR|12cf6d2f-e5d5-4afc-acb4-2881efab8e57</vt:lpwstr>
  </property>
  <property fmtid="{D5CDD505-2E9C-101B-9397-08002B2CF9AE}" pid="6" name="xd_Signature">
    <vt:bool>false</vt:bool>
  </property>
  <property fmtid="{D5CDD505-2E9C-101B-9397-08002B2CF9AE}" pid="7" name="Zoogle Topic">
    <vt:lpwstr>39;#Working at ZSL|056a4b02-b401-44f2-9d48-66e1cd174674;#9;#Managing our people|1418240b-1ec6-46ab-8294-8e7c0cd8ecd4</vt:lpwstr>
  </property>
  <property fmtid="{D5CDD505-2E9C-101B-9397-08002B2CF9AE}" pid="8" name="Zoogle_x0020_Topic">
    <vt:lpwstr>39;#Working at ZSL|056a4b02-b401-44f2-9d48-66e1cd174674;#9;#Managing our people|1418240b-1ec6-46ab-8294-8e7c0cd8ecd4</vt:lpwstr>
  </property>
  <property fmtid="{D5CDD505-2E9C-101B-9397-08002B2CF9AE}" pid="9" name="docLang">
    <vt:lpwstr>en</vt:lpwstr>
  </property>
</Properties>
</file>